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xr" ContentType="image/png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AEC" w:rsidRDefault="00300AEC" w:rsidP="00300AEC">
      <w:pPr>
        <w:spacing w:after="0" w:line="240" w:lineRule="auto"/>
        <w:jc w:val="center"/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</w:pPr>
      <w:r w:rsidRPr="00302090">
        <w:rPr>
          <w:rFonts w:ascii="Monotype Corsiva" w:hAnsi="Monotype Corsiva"/>
          <w:b/>
          <w:smallCaps/>
          <w:noProof/>
          <w:color w:val="92D050"/>
          <w:sz w:val="180"/>
          <w:szCs w:val="40"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475C222C" wp14:editId="3497C59B">
            <wp:simplePos x="0" y="0"/>
            <wp:positionH relativeFrom="column">
              <wp:posOffset>-99060</wp:posOffset>
            </wp:positionH>
            <wp:positionV relativeFrom="paragraph">
              <wp:posOffset>0</wp:posOffset>
            </wp:positionV>
            <wp:extent cx="667004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30" y="21170"/>
                <wp:lineTo x="21530" y="0"/>
                <wp:lineTo x="0" y="0"/>
              </wp:wrapPolygon>
            </wp:wrapTight>
            <wp:docPr id="4" name="Picture 4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ДОМИНИКАНСКАТА РЕПУБЛИКА</w:t>
      </w:r>
      <w:r w:rsidRPr="00302090">
        <w:rPr>
          <w:rFonts w:ascii="Monotype Corsiva" w:hAnsi="Monotype Corsiva"/>
          <w:noProof/>
          <w:color w:val="5B9BD5" w:themeColor="accent1"/>
          <w:lang w:val="en-US"/>
        </w:rPr>
        <w:t xml:space="preserve"> - </w:t>
      </w:r>
      <w:r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Бягство на Карибите</w:t>
      </w:r>
      <w:r w:rsidR="00D77729"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 xml:space="preserve"> през </w:t>
      </w:r>
      <w:r w:rsidR="00FB496C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септември</w:t>
      </w:r>
      <w:r w:rsidR="00302090"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 xml:space="preserve"> и </w:t>
      </w:r>
      <w:r w:rsidR="00FB496C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октомври</w:t>
      </w:r>
      <w:r w:rsidR="00302090"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 xml:space="preserve"> 2021 г.</w:t>
      </w:r>
      <w:r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!</w:t>
      </w:r>
    </w:p>
    <w:p w:rsidR="00302090" w:rsidRPr="00302090" w:rsidRDefault="00302090" w:rsidP="00300AEC">
      <w:pPr>
        <w:spacing w:after="0" w:line="240" w:lineRule="auto"/>
        <w:jc w:val="center"/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</w:pPr>
    </w:p>
    <w:p w:rsidR="00300AEC" w:rsidRPr="00341D2A" w:rsidRDefault="00300AEC" w:rsidP="00300AEC">
      <w:pPr>
        <w:jc w:val="center"/>
        <w:rPr>
          <w:rFonts w:ascii="Segoe Script" w:hAnsi="Segoe Script"/>
          <w:b/>
          <w:color w:val="92D050"/>
          <w:sz w:val="10"/>
          <w:u w:val="single"/>
          <w:lang w:val="bg-BG"/>
        </w:rPr>
      </w:pPr>
      <w:r w:rsidRPr="001C121F">
        <w:rPr>
          <w:rFonts w:ascii="Segoe Script" w:hAnsi="Segoe Script"/>
          <w:b/>
          <w:noProof/>
          <w:color w:val="92D050"/>
          <w:sz w:val="10"/>
          <w:u w:val="single"/>
          <w:lang w:val="en-US"/>
        </w:rPr>
        <w:drawing>
          <wp:inline distT="0" distB="0" distL="0" distR="0" wp14:anchorId="3D849A0F" wp14:editId="2317079E">
            <wp:extent cx="6709410" cy="4472940"/>
            <wp:effectExtent l="0" t="0" r="0" b="3810"/>
            <wp:docPr id="26" name="Picture 26" descr="C:\Users\PC\Downloads\dominican-republic-46203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ownloads\dominican-republic-4620395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0AEC" w:rsidRPr="005124D3" w:rsidRDefault="00300AEC" w:rsidP="00300AEC">
      <w:pPr>
        <w:spacing w:after="0" w:line="240" w:lineRule="auto"/>
        <w:jc w:val="center"/>
        <w:rPr>
          <w:rFonts w:ascii="Verdana" w:hAnsi="Verdana"/>
          <w:b/>
          <w:color w:val="C00000"/>
          <w:sz w:val="32"/>
          <w:szCs w:val="40"/>
          <w:lang w:val="en-US"/>
        </w:rPr>
      </w:pPr>
      <w:r>
        <w:rPr>
          <w:rFonts w:ascii="Verdana" w:hAnsi="Verdana"/>
          <w:b/>
          <w:color w:val="C00000"/>
          <w:sz w:val="32"/>
          <w:szCs w:val="40"/>
          <w:lang w:val="en-US"/>
        </w:rPr>
        <w:t xml:space="preserve">9 </w:t>
      </w:r>
      <w:r>
        <w:rPr>
          <w:rFonts w:ascii="Verdana" w:hAnsi="Verdana"/>
          <w:b/>
          <w:color w:val="C00000"/>
          <w:sz w:val="32"/>
          <w:szCs w:val="40"/>
          <w:lang w:val="bg-BG"/>
        </w:rPr>
        <w:t xml:space="preserve">дни/ </w:t>
      </w:r>
      <w:r w:rsidRPr="005124D3">
        <w:rPr>
          <w:rFonts w:ascii="Verdana" w:hAnsi="Verdana"/>
          <w:b/>
          <w:color w:val="C00000"/>
          <w:sz w:val="32"/>
          <w:szCs w:val="40"/>
          <w:lang w:val="bg-BG"/>
        </w:rPr>
        <w:t xml:space="preserve">7 нощувки на база </w:t>
      </w:r>
      <w:r w:rsidRPr="005124D3">
        <w:rPr>
          <w:rFonts w:ascii="Verdana" w:hAnsi="Verdana"/>
          <w:b/>
          <w:color w:val="C00000"/>
          <w:sz w:val="32"/>
          <w:szCs w:val="40"/>
          <w:lang w:val="en-US"/>
        </w:rPr>
        <w:t>ALL INCLUSIVE</w:t>
      </w:r>
    </w:p>
    <w:p w:rsidR="00300AEC" w:rsidRDefault="00300AEC" w:rsidP="00300AEC">
      <w:pPr>
        <w:spacing w:after="0" w:line="240" w:lineRule="auto"/>
        <w:jc w:val="center"/>
        <w:rPr>
          <w:rFonts w:ascii="Verdana" w:hAnsi="Verdana"/>
          <w:b/>
          <w:caps/>
          <w:color w:val="C00000"/>
          <w:sz w:val="28"/>
          <w:szCs w:val="40"/>
          <w:lang w:val="bg-BG"/>
        </w:rPr>
      </w:pPr>
      <w:r w:rsidRPr="005124D3">
        <w:rPr>
          <w:rFonts w:ascii="Verdana" w:hAnsi="Verdana"/>
          <w:b/>
          <w:caps/>
          <w:color w:val="C00000"/>
          <w:sz w:val="28"/>
          <w:szCs w:val="40"/>
          <w:lang w:val="bg-BG"/>
        </w:rPr>
        <w:t>С полет от</w:t>
      </w:r>
      <w:r>
        <w:rPr>
          <w:rFonts w:ascii="Verdana" w:hAnsi="Verdana"/>
          <w:b/>
          <w:caps/>
          <w:color w:val="C00000"/>
          <w:sz w:val="28"/>
          <w:szCs w:val="40"/>
          <w:lang w:val="bg-BG"/>
        </w:rPr>
        <w:t>/ ДО</w:t>
      </w:r>
      <w:r w:rsidRPr="005124D3">
        <w:rPr>
          <w:rFonts w:ascii="Verdana" w:hAnsi="Verdana"/>
          <w:b/>
          <w:caps/>
          <w:color w:val="C00000"/>
          <w:sz w:val="28"/>
          <w:szCs w:val="40"/>
          <w:lang w:val="bg-BG"/>
        </w:rPr>
        <w:t xml:space="preserve"> Мадрид</w:t>
      </w:r>
    </w:p>
    <w:p w:rsidR="00300AEC" w:rsidRPr="005124D3" w:rsidRDefault="00300AEC" w:rsidP="00300AEC">
      <w:pPr>
        <w:spacing w:after="0" w:line="240" w:lineRule="auto"/>
        <w:jc w:val="center"/>
        <w:rPr>
          <w:rFonts w:ascii="Verdana" w:hAnsi="Verdana"/>
          <w:b/>
          <w:caps/>
          <w:color w:val="C00000"/>
          <w:sz w:val="28"/>
          <w:szCs w:val="40"/>
          <w:lang w:val="en-US"/>
        </w:rPr>
      </w:pPr>
    </w:p>
    <w:p w:rsidR="00302090" w:rsidRDefault="00302090" w:rsidP="00300AEC">
      <w:pPr>
        <w:jc w:val="center"/>
        <w:rPr>
          <w:rFonts w:ascii="Monotype Corsiva" w:hAnsi="Monotype Corsiva"/>
          <w:b/>
          <w:color w:val="FFC000"/>
          <w:sz w:val="32"/>
          <w:szCs w:val="32"/>
          <w:lang w:val="bg-BG"/>
        </w:rPr>
      </w:pPr>
    </w:p>
    <w:p w:rsidR="00300AEC" w:rsidRDefault="00300AEC" w:rsidP="00300AEC">
      <w:pPr>
        <w:jc w:val="center"/>
        <w:rPr>
          <w:rFonts w:ascii="Monotype Corsiva" w:hAnsi="Monotype Corsiva"/>
          <w:b/>
          <w:color w:val="FFC000"/>
          <w:sz w:val="32"/>
          <w:szCs w:val="32"/>
          <w:lang w:val="bg-BG"/>
        </w:rPr>
      </w:pPr>
      <w:r w:rsidRPr="001C121F">
        <w:rPr>
          <w:rFonts w:ascii="Monotype Corsiva" w:hAnsi="Monotype Corsiva"/>
          <w:b/>
          <w:color w:val="FFC000"/>
          <w:sz w:val="32"/>
          <w:szCs w:val="32"/>
          <w:lang w:val="bg-BG"/>
        </w:rPr>
        <w:t>Плажове с бял пясък и огромни палми, заобиколени от кристални тюркоазени води и тропически градини, са се слели с обкръжаващата ги среда, осигурявайки Ви необходимия комфорт и гостоприемност за една незабравима ваканция.</w:t>
      </w:r>
    </w:p>
    <w:p w:rsidR="00300AEC" w:rsidRDefault="00300AEC" w:rsidP="00300AEC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302090" w:rsidRDefault="00302090" w:rsidP="00300AEC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300AEC" w:rsidRPr="00745929" w:rsidRDefault="00300AEC" w:rsidP="00300AEC">
      <w:pPr>
        <w:shd w:val="clear" w:color="auto" w:fill="ED7D31" w:themeFill="accent2"/>
        <w:spacing w:before="240" w:line="240" w:lineRule="auto"/>
        <w:jc w:val="center"/>
        <w:rPr>
          <w:rFonts w:ascii="Verdana" w:hAnsi="Verdana"/>
          <w:b/>
          <w:color w:val="FFFFFF" w:themeColor="background1"/>
          <w:sz w:val="24"/>
          <w:lang w:val="bg-BG"/>
        </w:rPr>
      </w:pPr>
      <w:r w:rsidRPr="005B7026">
        <w:rPr>
          <w:rFonts w:ascii="Verdana" w:hAnsi="Verdana"/>
          <w:b/>
          <w:color w:val="FFFFFF" w:themeColor="background1"/>
          <w:sz w:val="24"/>
          <w:lang w:val="bg-BG"/>
        </w:rPr>
        <w:t xml:space="preserve">ОПИСАНИЕ НА ХОТЕЛИТЕ </w:t>
      </w:r>
    </w:p>
    <w:p w:rsidR="00FD6E88" w:rsidRPr="00FA0CA0" w:rsidRDefault="00FD6E88" w:rsidP="00FD6E88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proofErr w:type="spellStart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Riu</w:t>
      </w:r>
      <w:proofErr w:type="spellEnd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Bambu</w:t>
      </w:r>
      <w:proofErr w:type="spellEnd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 </w:t>
      </w:r>
      <w:r>
        <w:rPr>
          <w:rFonts w:ascii="Verdana" w:hAnsi="Verdana"/>
          <w:b/>
          <w:bCs/>
          <w:color w:val="00B0F0"/>
          <w:sz w:val="20"/>
          <w:szCs w:val="20"/>
          <w:lang w:val="bg-BG"/>
        </w:rPr>
        <w:t>5</w:t>
      </w: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*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****</w:t>
      </w:r>
    </w:p>
    <w:p w:rsidR="00FD6E88" w:rsidRDefault="005A6F70" w:rsidP="00FD6E88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7" w:history="1">
        <w:r w:rsidR="00FD6E88" w:rsidRPr="0011539A">
          <w:rPr>
            <w:rStyle w:val="Hyperlink"/>
            <w:rFonts w:ascii="Verdana" w:hAnsi="Verdana"/>
            <w:bCs/>
            <w:sz w:val="20"/>
            <w:szCs w:val="20"/>
          </w:rPr>
          <w:t>https://www.riu.com/en/hotel/dominican-republic/punta-cana/clubhotel-riu-bambu/index.jsp?utm_source=google&amp;utm_medium=organic&amp;utm_campaign=my_business&amp;utm_content=BAM</w:t>
        </w:r>
      </w:hyperlink>
    </w:p>
    <w:p w:rsidR="00FD6E88" w:rsidRDefault="00FD6E88" w:rsidP="00FD6E88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29638486" wp14:editId="69DFC42C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882640" cy="2956560"/>
            <wp:effectExtent l="0" t="0" r="3810" b="0"/>
            <wp:wrapTight wrapText="bothSides">
              <wp:wrapPolygon edited="0">
                <wp:start x="0" y="0"/>
                <wp:lineTo x="0" y="21433"/>
                <wp:lineTo x="21544" y="21433"/>
                <wp:lineTo x="2154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iu-bambu_tcm55-2244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E88" w:rsidRDefault="00FD6E88" w:rsidP="00FD6E88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 xml:space="preserve">Разположен на невероятния плаж Playa Arena Gorda, хотел Riu Bambu 5 * ви предлага най-добрите удобства, за да се насладите максимално на престоя си. Този семеен хотел в Пунта Кана с денонощна услуга "всичко включено" разполага с безплатен WiFi в целия хотел, басейни за деца и възрастни и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богата </w:t>
      </w:r>
      <w:r w:rsidRPr="00FD6E88">
        <w:rPr>
          <w:rFonts w:ascii="Verdana" w:hAnsi="Verdana"/>
          <w:bCs/>
          <w:sz w:val="20"/>
          <w:szCs w:val="20"/>
        </w:rPr>
        <w:t>развлекателна програма, за да направи вашата почивка с RIU Hotels &amp; Resorts незабравима.</w:t>
      </w: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>5-звездният хотел Riu Bambu разполага с 1000 стаи, оборудвани с най-добрите удобства, като минибар, машини за напитки, сателитна телевизия, всекидневна и балкон или тераса, за да се насладите на прекрасната обстановка. И в съоръженията на хотела и във фитнес залата ще можете да практикувате безброй спортове или да посетите спа център Renova в хотел Riu Palace Bavaro, разположен само на няколко крачки, за да се насладите на процедури, които ще ви оставят да се почувствате напълно обновени.</w:t>
      </w: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 xml:space="preserve">В семейния курорт Пунта Кана, който предлага </w:t>
      </w:r>
      <w:r w:rsidRPr="00FD6E88">
        <w:rPr>
          <w:rFonts w:ascii="Verdana" w:hAnsi="Verdana"/>
          <w:bCs/>
          <w:sz w:val="20"/>
          <w:szCs w:val="20"/>
          <w:lang w:val="en-US"/>
        </w:rPr>
        <w:t xml:space="preserve">all inclusive, </w:t>
      </w:r>
      <w:r w:rsidRPr="00FD6E88">
        <w:rPr>
          <w:rFonts w:ascii="Verdana" w:hAnsi="Verdana"/>
          <w:bCs/>
          <w:sz w:val="20"/>
          <w:szCs w:val="20"/>
        </w:rPr>
        <w:t xml:space="preserve">всичко,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включено в цената, </w:t>
      </w:r>
      <w:r w:rsidRPr="00FD6E88">
        <w:rPr>
          <w:rFonts w:ascii="Verdana" w:hAnsi="Verdana"/>
          <w:bCs/>
          <w:sz w:val="20"/>
          <w:szCs w:val="20"/>
        </w:rPr>
        <w:t xml:space="preserve">децата и възрастните разполагат със собствено пространство за забавление през целия ден. В детския клуб RiuLand децата могат да се насладят на многобройни занимания и да се забавляват в басейните, а тийнейджърите между 13 и 17 години ще намерят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в </w:t>
      </w:r>
      <w:r w:rsidRPr="00FD6E88">
        <w:rPr>
          <w:rFonts w:ascii="Verdana" w:hAnsi="Verdana"/>
          <w:bCs/>
          <w:sz w:val="20"/>
          <w:szCs w:val="20"/>
        </w:rPr>
        <w:t>програмата RIU4U най-добрите занимания</w:t>
      </w:r>
      <w:r w:rsidRPr="00FD6E88">
        <w:rPr>
          <w:rFonts w:ascii="Verdana" w:hAnsi="Verdana"/>
          <w:bCs/>
          <w:sz w:val="20"/>
          <w:szCs w:val="20"/>
          <w:lang w:val="bg-BG"/>
        </w:rPr>
        <w:t>, за</w:t>
      </w:r>
      <w:r w:rsidRPr="00FD6E88">
        <w:rPr>
          <w:rFonts w:ascii="Verdana" w:hAnsi="Verdana"/>
          <w:bCs/>
          <w:sz w:val="20"/>
          <w:szCs w:val="20"/>
        </w:rPr>
        <w:t xml:space="preserve"> да се насладят на почивката си. А възрастните ще могат да релаксират в петте хотелски басейна, да се насладят на шоута и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на </w:t>
      </w:r>
      <w:r w:rsidRPr="00FD6E88">
        <w:rPr>
          <w:rFonts w:ascii="Verdana" w:hAnsi="Verdana"/>
          <w:bCs/>
          <w:sz w:val="20"/>
          <w:szCs w:val="20"/>
        </w:rPr>
        <w:t>музиката на живо или да отидат до дискотека Pachá за най-добрия нощен живот в Пунта Кана.</w:t>
      </w: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>Кулинарните предложения в ол инклузив Хотел Riu Bambu 5 * се открояват със своето качество и разнообразие. Ще можете да се насладите на автентични гастрономически преживявания в гурме, испански, италиански, азиатски и мексикански ресторанти</w:t>
      </w:r>
      <w:r w:rsidRPr="00FD6E88">
        <w:rPr>
          <w:rFonts w:ascii="Verdana" w:hAnsi="Verdana"/>
          <w:bCs/>
          <w:sz w:val="20"/>
          <w:szCs w:val="20"/>
          <w:lang w:val="bg-BG"/>
        </w:rPr>
        <w:t>.</w:t>
      </w:r>
      <w:r w:rsidRPr="00FD6E88">
        <w:rPr>
          <w:rFonts w:ascii="Verdana" w:hAnsi="Verdana"/>
          <w:bCs/>
          <w:sz w:val="20"/>
          <w:szCs w:val="20"/>
        </w:rPr>
        <w:t xml:space="preserve"> По същия начин, в петте си бара, включително два</w:t>
      </w:r>
      <w:r w:rsidRPr="00FD6E88">
        <w:rPr>
          <w:rFonts w:ascii="Verdana" w:hAnsi="Verdana"/>
          <w:bCs/>
          <w:sz w:val="20"/>
          <w:szCs w:val="20"/>
          <w:lang w:val="bg-BG"/>
        </w:rPr>
        <w:t>та</w:t>
      </w:r>
      <w:r w:rsidRPr="00FD6E88">
        <w:rPr>
          <w:rFonts w:ascii="Verdana" w:hAnsi="Verdana"/>
          <w:bCs/>
          <w:sz w:val="20"/>
          <w:szCs w:val="20"/>
        </w:rPr>
        <w:t xml:space="preserve"> бара на басейните, ще можете да се насладите на най-добрите напитки и леки закуски по време на престоя си.</w:t>
      </w:r>
    </w:p>
    <w:p w:rsid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 xml:space="preserve">Ако искате да разгледате околностите на един от най-добрите хотели в Пунта Кана, ще можете да предприемете различни екскурзии, за да посетите невероятни места като морския парк Marinarium, живописните полета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със </w:t>
      </w:r>
      <w:r w:rsidRPr="00FD6E88">
        <w:rPr>
          <w:rFonts w:ascii="Verdana" w:hAnsi="Verdana"/>
          <w:bCs/>
          <w:sz w:val="20"/>
          <w:szCs w:val="20"/>
        </w:rPr>
        <w:t xml:space="preserve">захарна тръстика Higüey, Altos de Chavón и остров Saona, сред които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и </w:t>
      </w:r>
      <w:r w:rsidRPr="00FD6E88">
        <w:rPr>
          <w:rFonts w:ascii="Verdana" w:hAnsi="Verdana"/>
          <w:bCs/>
          <w:sz w:val="20"/>
          <w:szCs w:val="20"/>
        </w:rPr>
        <w:t>други интересни места. Насладете се на автентична почивка в Пунта Кана с RIU Hotels &amp; Resorts!</w:t>
      </w:r>
    </w:p>
    <w:p w:rsid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</w:p>
    <w:p w:rsidR="00FD6E88" w:rsidRPr="00A2292F" w:rsidRDefault="00FD6E88" w:rsidP="00FD6E88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FD6E88" w:rsidRPr="00FD6E88" w:rsidTr="005D3160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FD6E88" w:rsidRPr="00FD6E88" w:rsidRDefault="00504143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</w:t>
            </w:r>
            <w:r w:rsidR="00FD6E88" w:rsidRPr="00A2292F">
              <w:rPr>
                <w:rFonts w:ascii="Arial" w:eastAsia="Times New Roman" w:hAnsi="Arial" w:cs="Arial"/>
                <w:b/>
                <w:bCs/>
                <w:lang w:val="bg-BG"/>
              </w:rPr>
              <w:t>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FD6E88" w:rsidRPr="00FD6E88" w:rsidRDefault="00FD6E88" w:rsidP="001D14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07.09.2021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1171BC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10.10.2021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FD20DB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17.10.2021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FD6E88" w:rsidRPr="00FD6E88" w:rsidTr="00963C58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FD6E88" w:rsidRP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D6E8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  <w:tr w:rsidR="00963C58" w:rsidRPr="00FD6E88" w:rsidTr="00963C58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963C58" w:rsidRDefault="00694BC5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63C58" w:rsidRPr="00FD6E88" w:rsidRDefault="00774739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1975 лв.</w:t>
            </w:r>
          </w:p>
        </w:tc>
      </w:tr>
    </w:tbl>
    <w:p w:rsidR="00FD6E88" w:rsidRDefault="00FD6E88" w:rsidP="00FD6E88">
      <w:pPr>
        <w:spacing w:after="0" w:line="240" w:lineRule="auto"/>
        <w:jc w:val="center"/>
        <w:rPr>
          <w:rFonts w:ascii="Verdana" w:hAnsi="Verdana"/>
          <w:b/>
          <w:bCs/>
          <w:color w:val="C45911" w:themeColor="accent2" w:themeShade="BF"/>
          <w:sz w:val="20"/>
          <w:szCs w:val="20"/>
          <w:u w:val="single"/>
          <w:lang w:val="bg-BG"/>
        </w:rPr>
      </w:pPr>
    </w:p>
    <w:p w:rsidR="001D1426" w:rsidRPr="001D1426" w:rsidRDefault="001D1426" w:rsidP="001D1426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1D1426" w:rsidRPr="00FD6E88" w:rsidRDefault="001D1426" w:rsidP="00FD6E88">
      <w:pPr>
        <w:spacing w:after="0" w:line="240" w:lineRule="auto"/>
        <w:jc w:val="center"/>
        <w:rPr>
          <w:rFonts w:ascii="Verdana" w:hAnsi="Verdana"/>
          <w:b/>
          <w:bCs/>
          <w:color w:val="C45911" w:themeColor="accent2" w:themeShade="BF"/>
          <w:sz w:val="20"/>
          <w:szCs w:val="20"/>
          <w:u w:val="single"/>
          <w:lang w:val="bg-BG"/>
        </w:rPr>
      </w:pPr>
    </w:p>
    <w:p w:rsidR="00FD6E88" w:rsidRDefault="00FD6E88" w:rsidP="00300AEC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300AEC" w:rsidRPr="00FA0CA0" w:rsidRDefault="00300AEC" w:rsidP="00300AEC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 w:rsidRPr="00FA0CA0">
        <w:rPr>
          <w:rFonts w:ascii="Verdana" w:hAnsi="Verdana"/>
          <w:b/>
          <w:bCs/>
          <w:color w:val="00B0F0"/>
          <w:sz w:val="20"/>
          <w:szCs w:val="20"/>
        </w:rPr>
        <w:t xml:space="preserve">Occidental Punta Cana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300AEC" w:rsidRPr="00FA0CA0" w:rsidRDefault="005A6F70" w:rsidP="00300AEC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9" w:history="1">
        <w:r w:rsidR="00300AEC" w:rsidRPr="00FA0CA0">
          <w:rPr>
            <w:rStyle w:val="Hyperlink"/>
            <w:rFonts w:ascii="Verdana" w:hAnsi="Verdana"/>
            <w:bCs/>
            <w:sz w:val="20"/>
            <w:szCs w:val="20"/>
          </w:rPr>
          <w:t>https://www.barcelo.com/en-us/occidental-punta-cana/?utm_source=google&amp;utm_medium=organic&amp;utm_campaign=my_business&amp;utm_content=7368</w:t>
        </w:r>
      </w:hyperlink>
    </w:p>
    <w:p w:rsidR="00300AEC" w:rsidRDefault="00300AEC" w:rsidP="00300AEC">
      <w:pPr>
        <w:jc w:val="center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458C0DE4" wp14:editId="28FDC756">
            <wp:extent cx="6645910" cy="2411912"/>
            <wp:effectExtent l="0" t="0" r="2540" b="7620"/>
            <wp:docPr id="3" name="Picture 3" descr="Occidental Punta Cana Resort | Punta Cana | Hote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cidental Punta Cana Resort | Punta Cana | Hotel WebS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0B49CD" w:rsidRDefault="00300AEC" w:rsidP="00300AEC">
      <w:pPr>
        <w:jc w:val="center"/>
        <w:rPr>
          <w:rFonts w:ascii="Verdana" w:eastAsiaTheme="minorHAnsi" w:hAnsi="Verdana"/>
          <w:bCs/>
          <w:sz w:val="20"/>
          <w:szCs w:val="20"/>
          <w:lang w:val="bg-BG"/>
        </w:rPr>
      </w:pPr>
      <w:r>
        <w:rPr>
          <w:noProof/>
          <w:lang w:val="en-US"/>
        </w:rPr>
        <w:drawing>
          <wp:inline distT="0" distB="0" distL="0" distR="0" wp14:anchorId="2AD4EA1D" wp14:editId="45261308">
            <wp:extent cx="2258261" cy="1320632"/>
            <wp:effectExtent l="0" t="0" r="8890" b="0"/>
            <wp:docPr id="5" name="Picture 5" descr="Occidental Punta Cana | Barcel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cidental Punta Cana | Barcelo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6" cy="13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HAnsi" w:hAnsi="Verdana"/>
          <w:bCs/>
          <w:sz w:val="20"/>
          <w:szCs w:val="20"/>
          <w:lang w:val="bg-BG"/>
        </w:rPr>
        <w:t xml:space="preserve"> </w:t>
      </w:r>
      <w:r>
        <w:rPr>
          <w:noProof/>
          <w:lang w:val="en-US"/>
        </w:rPr>
        <w:drawing>
          <wp:inline distT="0" distB="0" distL="0" distR="0" wp14:anchorId="60B4F218" wp14:editId="18B87AE8">
            <wp:extent cx="2070124" cy="1379220"/>
            <wp:effectExtent l="0" t="0" r="6350" b="0"/>
            <wp:docPr id="6" name="Picture 6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0" cy="13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HAnsi" w:hAnsi="Verdana"/>
          <w:bCs/>
          <w:sz w:val="20"/>
          <w:szCs w:val="20"/>
          <w:lang w:val="bg-BG"/>
        </w:rPr>
        <w:t xml:space="preserve"> </w:t>
      </w:r>
      <w:r>
        <w:rPr>
          <w:noProof/>
          <w:lang w:val="en-US"/>
        </w:rPr>
        <w:drawing>
          <wp:inline distT="0" distB="0" distL="0" distR="0" wp14:anchorId="784FD73E" wp14:editId="2A0151DF">
            <wp:extent cx="2043430" cy="1361437"/>
            <wp:effectExtent l="0" t="0" r="0" b="0"/>
            <wp:docPr id="7" name="Picture 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40" cy="13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rFonts w:ascii="Verdana" w:eastAsiaTheme="minorHAnsi" w:hAnsi="Verdana"/>
          <w:bCs/>
          <w:sz w:val="20"/>
          <w:szCs w:val="20"/>
          <w:lang w:val="bg-BG"/>
        </w:rPr>
        <w:t>Хотелът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е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разположен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един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най-зрелищните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плаж</w:t>
      </w:r>
      <w:r>
        <w:rPr>
          <w:rFonts w:ascii="Verdana" w:eastAsiaTheme="minorHAnsi" w:hAnsi="Verdana"/>
          <w:bCs/>
          <w:sz w:val="20"/>
          <w:szCs w:val="20"/>
          <w:lang w:val="en-US"/>
        </w:rPr>
        <w:t>ове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Доминиканската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република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Playa El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Cortecito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прави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този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хотел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истински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рай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Хотелът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е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проектиран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предложи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r>
        <w:rPr>
          <w:rFonts w:ascii="Verdana" w:eastAsiaTheme="minorHAnsi" w:hAnsi="Verdana"/>
          <w:bCs/>
          <w:sz w:val="20"/>
          <w:szCs w:val="20"/>
          <w:lang w:val="bg-BG"/>
        </w:rPr>
        <w:t>своите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гости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уникално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преживяване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надхвърля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техните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очаквания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Occidental Punta Cana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предлага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голямо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разнообразие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възможности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избор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храни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напитки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рамките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инклузив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програмата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- 11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ресторанта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които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7 а-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ла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-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карт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и 10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бара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където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можете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насладите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изискани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напитки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поднесени с усмивка от професионалния екип на хотела</w:t>
      </w:r>
      <w:r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rFonts w:ascii="Verdana" w:eastAsiaTheme="minorHAnsi" w:hAnsi="Verdana"/>
          <w:bCs/>
          <w:sz w:val="20"/>
          <w:szCs w:val="20"/>
          <w:lang w:val="bg-BG"/>
        </w:rPr>
        <w:t>Можете да се н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асладете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множество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водни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спортове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предлагани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под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слънце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уиндсърф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водна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топка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гмуркане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както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други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спо</w:t>
      </w:r>
      <w:r>
        <w:rPr>
          <w:rFonts w:ascii="Verdana" w:eastAsiaTheme="minorHAnsi" w:hAnsi="Verdana"/>
          <w:bCs/>
          <w:sz w:val="20"/>
          <w:szCs w:val="20"/>
          <w:lang w:val="en-US"/>
        </w:rPr>
        <w:t>ртни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дейности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предлагани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хотела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срещу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допълнително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заплащане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Нощите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вълшебни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тази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част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Карибите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благодарение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вечерната програма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западен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стил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включващи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музика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живо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страхотен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състав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професионалисти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които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осигурят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вашето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пълно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забавление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  <w:r>
        <w:rPr>
          <w:rFonts w:ascii="Verdana" w:eastAsiaTheme="minorHAnsi" w:hAnsi="Verdana"/>
          <w:bCs/>
          <w:sz w:val="20"/>
          <w:szCs w:val="20"/>
          <w:lang w:val="bg-BG"/>
        </w:rPr>
        <w:t>Хотелът е и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дом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известния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нощен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клуб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Mangú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hAnsi="Verdana" w:cs="Segoe UI"/>
          <w:color w:val="333333"/>
          <w:sz w:val="20"/>
          <w:szCs w:val="20"/>
          <w:shd w:val="clear" w:color="auto" w:fill="FFFFFF"/>
        </w:rPr>
      </w:pPr>
      <w:r w:rsidRPr="007F38DC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Стаите</w:t>
      </w:r>
      <w:r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за гости разполагат с минибар</w:t>
      </w:r>
      <w:r w:rsidRPr="007F38DC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, плоскоекранен телевизор, сейф и тераса с изглед към басейна, плажа или градината.</w:t>
      </w:r>
    </w:p>
    <w:p w:rsidR="00300AEC" w:rsidRDefault="00300AEC" w:rsidP="00300AEC">
      <w:pPr>
        <w:spacing w:after="0" w:line="240" w:lineRule="auto"/>
        <w:jc w:val="both"/>
        <w:rPr>
          <w:rFonts w:ascii="Verdana" w:hAnsi="Verdana" w:cs="Segoe UI"/>
          <w:color w:val="333333"/>
          <w:sz w:val="20"/>
          <w:szCs w:val="20"/>
          <w:shd w:val="clear" w:color="auto" w:fill="FFFFFF"/>
        </w:rPr>
      </w:pPr>
    </w:p>
    <w:p w:rsidR="00300AEC" w:rsidRPr="007F38D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C3455E" w:rsidRPr="00A2292F" w:rsidRDefault="00C3455E" w:rsidP="00C3455E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694BC5" w:rsidRPr="00FD6E88" w:rsidTr="00CF447D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07.09.2021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03509C">
        <w:trPr>
          <w:trHeight w:val="198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10.10.2021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17.10.2021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3509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2085 лв.</w:t>
            </w:r>
          </w:p>
        </w:tc>
      </w:tr>
    </w:tbl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A2292F" w:rsidRPr="001D1426" w:rsidRDefault="00A2292F" w:rsidP="00A2292F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2292F" w:rsidRPr="00FD6E88" w:rsidRDefault="00A2292F" w:rsidP="00A2292F">
      <w:pPr>
        <w:spacing w:after="0" w:line="240" w:lineRule="auto"/>
        <w:jc w:val="center"/>
        <w:rPr>
          <w:rFonts w:ascii="Verdana" w:hAnsi="Verdana"/>
          <w:b/>
          <w:bCs/>
          <w:color w:val="C45911" w:themeColor="accent2" w:themeShade="BF"/>
          <w:sz w:val="20"/>
          <w:szCs w:val="20"/>
          <w:u w:val="single"/>
          <w:lang w:val="bg-BG"/>
        </w:rPr>
      </w:pP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Default="00300AEC" w:rsidP="00300AEC">
      <w:pPr>
        <w:pStyle w:val="Heading3"/>
        <w:spacing w:before="0" w:beforeAutospacing="0" w:after="0" w:afterAutospacing="0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Pr="00FA0CA0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Barceló </w:t>
      </w:r>
      <w:proofErr w:type="spellStart"/>
      <w:r w:rsidRPr="00FA0CA0">
        <w:rPr>
          <w:rFonts w:ascii="Verdana" w:eastAsia="Times New Roman" w:hAnsi="Verdana"/>
          <w:color w:val="00B0F0"/>
          <w:sz w:val="20"/>
          <w:szCs w:val="20"/>
        </w:rPr>
        <w:t>Bavaro</w:t>
      </w:r>
      <w:proofErr w:type="spellEnd"/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 Palace 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>5*****</w:t>
      </w:r>
    </w:p>
    <w:p w:rsidR="00300AEC" w:rsidRDefault="005A6F70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14" w:history="1">
        <w:r w:rsidR="00300AEC" w:rsidRPr="00FA0CA0">
          <w:rPr>
            <w:rStyle w:val="Hyperlink"/>
            <w:rFonts w:ascii="Verdana" w:eastAsia="Times New Roman" w:hAnsi="Verdana"/>
            <w:b w:val="0"/>
            <w:sz w:val="20"/>
            <w:szCs w:val="20"/>
            <w:lang w:val="bg-BG"/>
          </w:rPr>
          <w:t>https://www.barcelo.com/en-us/barcelo-bavaro-palace/?utm_source=google&amp;utm_medium=organic&amp;utm_campaign=my_business&amp;utm_content=7397</w:t>
        </w:r>
      </w:hyperlink>
    </w:p>
    <w:p w:rsidR="00300AEC" w:rsidRPr="00FA0CA0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 wp14:anchorId="2BE4921C" wp14:editId="7AC60872">
            <wp:extent cx="6645910" cy="4431991"/>
            <wp:effectExtent l="0" t="0" r="2540" b="6985"/>
            <wp:docPr id="18" name="Picture 18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 wp14:anchorId="1A3EFA2C" wp14:editId="7D102E17">
            <wp:extent cx="2118360" cy="1411359"/>
            <wp:effectExtent l="0" t="0" r="0" b="0"/>
            <wp:docPr id="21" name="Picture 21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37" cy="14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70C52CD3" wp14:editId="5755A040">
            <wp:extent cx="2156460" cy="1438089"/>
            <wp:effectExtent l="0" t="0" r="0" b="0"/>
            <wp:docPr id="20" name="Picture 20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32" cy="14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0AF18BFF" wp14:editId="6F9479D2">
            <wp:extent cx="2117746" cy="1410949"/>
            <wp:effectExtent l="0" t="0" r="0" b="0"/>
            <wp:docPr id="19" name="Picture 19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56" cy="14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Default="00300AEC" w:rsidP="00300AE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300AEC" w:rsidRPr="00BB3A2D" w:rsidRDefault="00300AEC" w:rsidP="00300AEC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Barceló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Bávaro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Palace ***** е един от най-добрите хотели в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Пунта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Кана, предназначен за хора, които обичат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слънчевите лъчи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шума на карибския бриз, палмите и красотата на море с коралов риф и кристално чисти води. Разположен по протежение на един от 10-те най-добри плажове в света от National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Geographic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TriPadvisor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.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Почивката и релаксацията са гаранти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рани!</w:t>
      </w:r>
    </w:p>
    <w:p w:rsidR="00300AEC" w:rsidRPr="00BB3A2D" w:rsidRDefault="00300AEC" w:rsidP="00300AEC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rFonts w:ascii="Verdana" w:eastAsia="Times New Roman" w:hAnsi="Verdana"/>
          <w:b w:val="0"/>
          <w:sz w:val="20"/>
          <w:szCs w:val="20"/>
          <w:lang w:val="bg-BG"/>
        </w:rPr>
        <w:t>Хотелът е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един от най-добрите хотели с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ол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инклузив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в Доминиканската република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и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позволява на гостите да се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докоснат до традиционните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доминикански вкусове или да се насладят на международни специалитети в своите 11 ресторанта.</w:t>
      </w:r>
    </w:p>
    <w:p w:rsidR="00300AEC" w:rsidRDefault="00300AEC" w:rsidP="00300AEC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Можете също така да се възползвате от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множеството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водни спортове като гмуркане,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шнорхел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инг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каяк и уиндсърф. Има много съоръжения за любителите на спорта, ексклузивен спа център за тези, които търсят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релакс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24-часово казино, 2 нощни клуба, голф игрището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The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Lakes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Escape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Room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Shopping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Mall, професионално футболно игрище,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полупрофесионално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бейзболно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игрище и нощни шоу програми за гости, които са активни през нощта.</w:t>
      </w:r>
    </w:p>
    <w:p w:rsidR="00300AEC" w:rsidRDefault="00300AEC" w:rsidP="00300AEC">
      <w:pPr>
        <w:pStyle w:val="Heading3"/>
        <w:spacing w:after="0"/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</w:pP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Всички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стаи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на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Barcelo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Bavaro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Palace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оборудвани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със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зарядно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устройство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за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iPod и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телевизор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с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плосък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екран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Включват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също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хидромасажна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вана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минибар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и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балкон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.</w:t>
      </w:r>
    </w:p>
    <w:p w:rsidR="00C5402D" w:rsidRDefault="00C5402D" w:rsidP="00C5402D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</w:p>
    <w:p w:rsidR="00C3455E" w:rsidRPr="00A2292F" w:rsidRDefault="00C3455E" w:rsidP="00C3455E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694BC5" w:rsidRPr="00FD6E88" w:rsidTr="00CF447D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07.09.2021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10.10.2021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17.10.2021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784ADC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2235 лв.</w:t>
            </w:r>
          </w:p>
        </w:tc>
      </w:tr>
    </w:tbl>
    <w:p w:rsidR="00A41D57" w:rsidRDefault="00A41D57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A41D57" w:rsidRPr="001D1426" w:rsidRDefault="00A41D57" w:rsidP="00A41D57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41D57" w:rsidRDefault="00A41D57" w:rsidP="00A41D57">
      <w:pPr>
        <w:pStyle w:val="Heading3"/>
        <w:spacing w:before="0" w:beforeAutospacing="0" w:after="0" w:afterAutospacing="0"/>
        <w:rPr>
          <w:rFonts w:ascii="Verdana" w:eastAsia="Calibri" w:hAnsi="Verdana"/>
          <w:color w:val="C45911" w:themeColor="accent2" w:themeShade="BF"/>
          <w:sz w:val="20"/>
          <w:szCs w:val="20"/>
          <w:u w:val="single"/>
          <w:lang w:val="bg-BG" w:eastAsia="en-US"/>
        </w:rPr>
      </w:pPr>
    </w:p>
    <w:p w:rsidR="00F91E50" w:rsidRDefault="00F91E50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F91E50" w:rsidRPr="00FA0CA0" w:rsidRDefault="00F91E50" w:rsidP="00F91E5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Rio Palace </w:t>
      </w:r>
      <w:r w:rsidRPr="00FA0CA0">
        <w:rPr>
          <w:rFonts w:ascii="Verdana" w:hAnsi="Verdana"/>
          <w:b/>
          <w:bCs/>
          <w:color w:val="00B0F0"/>
          <w:sz w:val="20"/>
          <w:szCs w:val="20"/>
        </w:rPr>
        <w:t xml:space="preserve">Punta Cana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F91E50" w:rsidRDefault="005A6F70" w:rsidP="004D0311">
      <w:pPr>
        <w:spacing w:after="0" w:line="240" w:lineRule="auto"/>
        <w:jc w:val="center"/>
        <w:rPr>
          <w:rStyle w:val="Hyperlink"/>
          <w:rFonts w:ascii="Verdana" w:hAnsi="Verdana" w:cs="Segoe UI"/>
          <w:color w:val="034990" w:themeColor="hyperlink" w:themeShade="BF"/>
          <w:sz w:val="20"/>
          <w:szCs w:val="20"/>
          <w:shd w:val="clear" w:color="auto" w:fill="FFFFFF"/>
        </w:rPr>
      </w:pPr>
      <w:hyperlink r:id="rId19" w:history="1">
        <w:r w:rsidR="00F91E50" w:rsidRPr="0011539A">
          <w:rPr>
            <w:rStyle w:val="Hyperlink"/>
            <w:rFonts w:ascii="Verdana" w:hAnsi="Verdana" w:cs="Segoe UI"/>
            <w:color w:val="034990" w:themeColor="hyperlink" w:themeShade="BF"/>
            <w:sz w:val="20"/>
            <w:szCs w:val="20"/>
            <w:shd w:val="clear" w:color="auto" w:fill="FFFFFF"/>
          </w:rPr>
          <w:t>https://www.riu.com/en/hotel/dominican-republic/punta-cana/hotel-riu-palace-punta-cana/index.jsp?utm_source=google&amp;utm_medium=organic&amp;utm_campaign=my_business&amp;utm_content=XPC</w:t>
        </w:r>
      </w:hyperlink>
    </w:p>
    <w:p w:rsidR="00F91E50" w:rsidRDefault="004D0311" w:rsidP="00F91E50">
      <w:pPr>
        <w:spacing w:after="0" w:line="240" w:lineRule="auto"/>
        <w:jc w:val="center"/>
        <w:rPr>
          <w:rFonts w:ascii="Verdana" w:hAnsi="Verdana" w:cs="Segoe UI"/>
          <w:color w:val="2E74B5" w:themeColor="accent1" w:themeShade="BF"/>
          <w:sz w:val="20"/>
          <w:szCs w:val="20"/>
          <w:shd w:val="clear" w:color="auto" w:fill="FFFFFF"/>
        </w:rPr>
      </w:pPr>
      <w:r>
        <w:rPr>
          <w:rFonts w:ascii="Verdana" w:hAnsi="Verdana" w:cs="Segoe UI"/>
          <w:noProof/>
          <w:color w:val="5B9BD5" w:themeColor="accent1"/>
          <w:sz w:val="20"/>
          <w:szCs w:val="20"/>
          <w:shd w:val="clear" w:color="auto" w:fill="FFFFFF"/>
          <w:lang w:val="en-US"/>
        </w:rPr>
        <w:drawing>
          <wp:anchor distT="0" distB="0" distL="114300" distR="114300" simplePos="0" relativeHeight="251667456" behindDoc="1" locked="0" layoutInCell="1" allowOverlap="1" wp14:anchorId="29E0561B" wp14:editId="1E541138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663702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13" y="21452"/>
                <wp:lineTo x="2151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iu-palace-punta-cana-2_tcm55-20317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E50" w:rsidRDefault="00F91E50" w:rsidP="00F91E50">
      <w:pPr>
        <w:spacing w:after="0" w:line="240" w:lineRule="auto"/>
        <w:jc w:val="center"/>
        <w:rPr>
          <w:rFonts w:ascii="Verdana" w:hAnsi="Verdana" w:cs="Segoe UI"/>
          <w:color w:val="2E74B5" w:themeColor="accent1" w:themeShade="BF"/>
          <w:sz w:val="20"/>
          <w:szCs w:val="20"/>
          <w:shd w:val="clear" w:color="auto" w:fill="FFFFFF"/>
        </w:rPr>
      </w:pPr>
    </w:p>
    <w:p w:rsidR="00F91E50" w:rsidRPr="00F91E50" w:rsidRDefault="00F91E50" w:rsidP="00F91E50">
      <w:pPr>
        <w:spacing w:after="0" w:line="240" w:lineRule="auto"/>
        <w:rPr>
          <w:rFonts w:ascii="Verdana" w:hAnsi="Verdana" w:cs="Segoe UI"/>
          <w:color w:val="C45911" w:themeColor="accent2" w:themeShade="BF"/>
          <w:sz w:val="20"/>
          <w:szCs w:val="20"/>
          <w:shd w:val="clear" w:color="auto" w:fill="FFFFFF"/>
        </w:rPr>
      </w:pP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Разположен на идиличния плаж Арена Горда, хотел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Palace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ви предоставя всички удобства, от които се нуждаете за незабравим престой. Този денонощен хотел с </w:t>
      </w:r>
      <w:proofErr w:type="spellStart"/>
      <w:r w:rsidRPr="00F91E50">
        <w:rPr>
          <w:rFonts w:ascii="Verdana" w:hAnsi="Verdana"/>
          <w:sz w:val="20"/>
          <w:lang w:val="bg-BG"/>
        </w:rPr>
        <w:t>ол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инклузив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разполага с безплатен </w:t>
      </w:r>
      <w:proofErr w:type="spellStart"/>
      <w:r w:rsidRPr="00F91E50">
        <w:rPr>
          <w:rFonts w:ascii="Verdana" w:hAnsi="Verdana"/>
          <w:sz w:val="20"/>
          <w:lang w:val="bg-BG"/>
        </w:rPr>
        <w:t>Wi-Fi</w:t>
      </w:r>
      <w:proofErr w:type="spellEnd"/>
      <w:r w:rsidRPr="00F91E50">
        <w:rPr>
          <w:rFonts w:ascii="Verdana" w:hAnsi="Verdana"/>
          <w:sz w:val="20"/>
          <w:lang w:val="bg-BG"/>
        </w:rPr>
        <w:t xml:space="preserve">, 24-часов </w:t>
      </w:r>
      <w:proofErr w:type="spellStart"/>
      <w:r w:rsidRPr="00F91E50">
        <w:rPr>
          <w:rFonts w:ascii="Verdana" w:hAnsi="Verdana"/>
          <w:sz w:val="20"/>
          <w:lang w:val="bg-BG"/>
        </w:rPr>
        <w:t>рум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сервиз и широка гама от кулинарни възможности, така че да можете да се насладите на най-добрата гастрономически престой по време на ваканцията си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с RIU Hotels &amp; </w:t>
      </w:r>
      <w:proofErr w:type="spellStart"/>
      <w:r w:rsidRPr="00F91E50">
        <w:rPr>
          <w:rFonts w:ascii="Verdana" w:hAnsi="Verdana"/>
          <w:sz w:val="20"/>
          <w:lang w:val="bg-BG"/>
        </w:rPr>
        <w:t>Resorts</w:t>
      </w:r>
      <w:proofErr w:type="spellEnd"/>
      <w:r w:rsidRPr="00F91E50">
        <w:rPr>
          <w:rFonts w:ascii="Verdana" w:hAnsi="Verdana"/>
          <w:sz w:val="20"/>
          <w:lang w:val="bg-BG"/>
        </w:rPr>
        <w:t>.</w:t>
      </w: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proofErr w:type="spellStart"/>
      <w:r w:rsidRPr="00F91E50">
        <w:rPr>
          <w:rFonts w:ascii="Verdana" w:hAnsi="Verdana"/>
          <w:sz w:val="20"/>
          <w:lang w:val="bg-BG"/>
        </w:rPr>
        <w:t>Ол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инклузив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комплексът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Palace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е заобиколен от тропически пейзажи, които ще придадат на престоя ви екзотично докосване. Хотелът разполага с повече от 600 стаи, където можете да се насладите на най-добрите удобства, като сателитна телевизия, сейф за вашите ценности, кафе машина, минибар с машина за напитки, диван и балкон или тераса и това е само една малка част от удобствата. Той е един от най-добрите комплекси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Кана, където ще се насладите и на три открити басейна, детски басейн с пързалки и директен достъп до плажа.</w:t>
      </w: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Този </w:t>
      </w:r>
      <w:proofErr w:type="spellStart"/>
      <w:r w:rsidRPr="00F91E50">
        <w:rPr>
          <w:rFonts w:ascii="Verdana" w:hAnsi="Verdana"/>
          <w:sz w:val="20"/>
          <w:lang w:val="bg-BG"/>
        </w:rPr>
        <w:t>ол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инклузив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комплекс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има няколко ресторанта, които ви предлагат автентично гастрономическо изживяване. Можете да се насладите на автентична американска закуска на шведска маса, най-добрата италианска, испанска, японска и </w:t>
      </w:r>
      <w:proofErr w:type="spellStart"/>
      <w:r w:rsidRPr="00F91E50">
        <w:rPr>
          <w:rFonts w:ascii="Verdana" w:hAnsi="Verdana"/>
          <w:sz w:val="20"/>
          <w:lang w:val="bg-BG"/>
        </w:rPr>
        <w:t>фюжън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кухня или да се насладите на прекрасна вечеря в специализиран барбекю ресторант, разположен в зоната на басейна. Освен това петте бара в хотел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Palace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>, един от тях на басейна, разполагат с всички видове напитки, закуски и мезета по всяко време на деня.</w:t>
      </w: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Развлеченията в хотел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са гарантирани благодарение на програмата за дневни и вечерни дейности. Възрастните ще бъдат възхитени от най-добрите представления и музика на живо, а децата ще се забавляват с детския клуб </w:t>
      </w:r>
      <w:proofErr w:type="spellStart"/>
      <w:r w:rsidRPr="00F91E50">
        <w:rPr>
          <w:rFonts w:ascii="Verdana" w:hAnsi="Verdana"/>
          <w:sz w:val="20"/>
          <w:lang w:val="bg-BG"/>
        </w:rPr>
        <w:t>RiuLand</w:t>
      </w:r>
      <w:proofErr w:type="spellEnd"/>
      <w:r w:rsidRPr="00F91E50">
        <w:rPr>
          <w:rFonts w:ascii="Verdana" w:hAnsi="Verdana"/>
          <w:sz w:val="20"/>
          <w:lang w:val="bg-BG"/>
        </w:rPr>
        <w:t xml:space="preserve">, където програмата за занимания е само за тях. Плюс това, най-активните гости ще могат да тренират във фитнеса или да отидат на плажа, за да се насладят на най-популярните водни спортове, а тези, които търсят максимална релаксация, ще имат възможност да посетят спа център </w:t>
      </w:r>
      <w:proofErr w:type="spellStart"/>
      <w:r w:rsidRPr="00F91E50">
        <w:rPr>
          <w:rFonts w:ascii="Verdana" w:hAnsi="Verdana"/>
          <w:sz w:val="20"/>
          <w:lang w:val="bg-BG"/>
        </w:rPr>
        <w:t>Renova</w:t>
      </w:r>
      <w:proofErr w:type="spellEnd"/>
      <w:r w:rsidRPr="00F91E50">
        <w:rPr>
          <w:rFonts w:ascii="Verdana" w:hAnsi="Verdana"/>
          <w:sz w:val="20"/>
          <w:lang w:val="bg-BG"/>
        </w:rPr>
        <w:t>, където ще могат да се запишат за процедури, за да се почувстват напълно обновени.</w:t>
      </w:r>
    </w:p>
    <w:p w:rsid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Хотелът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Palace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се намира в курорта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Кана, където ще намерите безброй удобства и съоръжения, като </w:t>
      </w:r>
      <w:proofErr w:type="spellStart"/>
      <w:r w:rsidRPr="00F91E50">
        <w:rPr>
          <w:rFonts w:ascii="Verdana" w:hAnsi="Verdana"/>
          <w:sz w:val="20"/>
          <w:lang w:val="bg-BG"/>
        </w:rPr>
        <w:t>Splash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Water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World, с множество водни атракции или дискотека </w:t>
      </w:r>
      <w:proofErr w:type="spellStart"/>
      <w:r w:rsidRPr="00F91E50">
        <w:rPr>
          <w:rFonts w:ascii="Verdana" w:hAnsi="Verdana"/>
          <w:sz w:val="20"/>
          <w:lang w:val="bg-BG"/>
        </w:rPr>
        <w:t>Pachá</w:t>
      </w:r>
      <w:proofErr w:type="spellEnd"/>
      <w:r w:rsidRPr="00F91E50">
        <w:rPr>
          <w:rFonts w:ascii="Verdana" w:hAnsi="Verdana"/>
          <w:sz w:val="20"/>
          <w:lang w:val="bg-BG"/>
        </w:rPr>
        <w:t xml:space="preserve">, за да се насладите на най-добрата вечерна атмосфера. Ще намерите всичко необходимо за една фантастична почивка в този комплекс от веригата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Hotels &amp; </w:t>
      </w:r>
      <w:proofErr w:type="spellStart"/>
      <w:r w:rsidRPr="00F91E50">
        <w:rPr>
          <w:rFonts w:ascii="Verdana" w:hAnsi="Verdana"/>
          <w:sz w:val="20"/>
          <w:lang w:val="bg-BG"/>
        </w:rPr>
        <w:t>Resorts</w:t>
      </w:r>
      <w:proofErr w:type="spellEnd"/>
      <w:r w:rsidRPr="00F91E50">
        <w:rPr>
          <w:rFonts w:ascii="Verdana" w:hAnsi="Verdana"/>
          <w:sz w:val="20"/>
          <w:lang w:val="bg-BG"/>
        </w:rPr>
        <w:t>!</w:t>
      </w:r>
    </w:p>
    <w:p w:rsidR="008848C7" w:rsidRDefault="008848C7" w:rsidP="00F91E50">
      <w:pPr>
        <w:spacing w:after="0"/>
        <w:rPr>
          <w:rFonts w:ascii="Verdana" w:hAnsi="Verdana"/>
          <w:sz w:val="20"/>
          <w:lang w:val="bg-BG"/>
        </w:rPr>
      </w:pPr>
    </w:p>
    <w:p w:rsidR="00C3455E" w:rsidRPr="00A2292F" w:rsidRDefault="00C3455E" w:rsidP="00C3455E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694BC5" w:rsidRPr="00FD6E88" w:rsidTr="00CF447D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07.09.2021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10.10.2021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17.10.2021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062CAD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2279 лв.</w:t>
            </w:r>
          </w:p>
        </w:tc>
      </w:tr>
    </w:tbl>
    <w:p w:rsidR="008848C7" w:rsidRDefault="008848C7" w:rsidP="00F91E50">
      <w:pPr>
        <w:spacing w:after="0"/>
        <w:rPr>
          <w:rFonts w:ascii="Verdana" w:hAnsi="Verdana"/>
          <w:sz w:val="20"/>
          <w:lang w:val="bg-BG"/>
        </w:rPr>
      </w:pPr>
    </w:p>
    <w:p w:rsidR="007710FD" w:rsidRDefault="007710FD" w:rsidP="007710FD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A35C4F" w:rsidRPr="00C157F0" w:rsidRDefault="007710FD" w:rsidP="00C157F0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35C4F" w:rsidRDefault="00A35C4F" w:rsidP="00F91E50">
      <w:pPr>
        <w:spacing w:after="0"/>
        <w:rPr>
          <w:rFonts w:ascii="Verdana" w:hAnsi="Verdana"/>
          <w:color w:val="2E74B5" w:themeColor="accent1" w:themeShade="BF"/>
          <w:sz w:val="20"/>
          <w:lang w:val="bg-BG"/>
        </w:rPr>
      </w:pPr>
    </w:p>
    <w:p w:rsidR="00CE214A" w:rsidRPr="0097480F" w:rsidRDefault="00CE214A" w:rsidP="00CE214A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B0F0"/>
          <w:sz w:val="20"/>
          <w:szCs w:val="20"/>
          <w:lang w:val="en-US"/>
        </w:rPr>
      </w:pPr>
      <w:r w:rsidRPr="0097480F">
        <w:rPr>
          <w:rFonts w:ascii="Verdana" w:hAnsi="Verdana"/>
          <w:b/>
          <w:color w:val="00B0F0"/>
          <w:sz w:val="20"/>
          <w:szCs w:val="20"/>
          <w:lang w:val="en-US"/>
        </w:rPr>
        <w:t>Melia Caribe Beach Resort 5*****</w:t>
      </w:r>
    </w:p>
    <w:p w:rsidR="00CE214A" w:rsidRDefault="00CE214A" w:rsidP="00CE214A">
      <w:pPr>
        <w:shd w:val="clear" w:color="auto" w:fill="FFFFFF"/>
        <w:spacing w:after="0" w:line="240" w:lineRule="auto"/>
        <w:jc w:val="center"/>
        <w:rPr>
          <w:rFonts w:ascii="Verdana" w:hAnsi="Verdana"/>
          <w:color w:val="C00000"/>
          <w:sz w:val="20"/>
          <w:szCs w:val="20"/>
          <w:lang w:val="bg-BG"/>
        </w:rPr>
      </w:pPr>
      <w:r>
        <w:rPr>
          <w:rFonts w:ascii="Verdana" w:hAnsi="Verdana"/>
          <w:noProof/>
          <w:color w:val="C00000"/>
          <w:sz w:val="20"/>
          <w:szCs w:val="20"/>
          <w:lang w:val="en-US"/>
        </w:rPr>
        <w:drawing>
          <wp:anchor distT="0" distB="0" distL="114300" distR="114300" simplePos="0" relativeHeight="251670528" behindDoc="1" locked="0" layoutInCell="1" allowOverlap="1" wp14:anchorId="35DF6705" wp14:editId="567FF78B">
            <wp:simplePos x="0" y="0"/>
            <wp:positionH relativeFrom="margin">
              <wp:align>left</wp:align>
            </wp:positionH>
            <wp:positionV relativeFrom="paragraph">
              <wp:posOffset>4023360</wp:posOffset>
            </wp:positionV>
            <wp:extent cx="30708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liaCaribeBeach-Deluxe_Room-2_wdp.jxr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365F91"/>
          <w:sz w:val="20"/>
          <w:szCs w:val="20"/>
          <w:lang w:val="en-US"/>
        </w:rPr>
        <w:drawing>
          <wp:anchor distT="0" distB="0" distL="114300" distR="114300" simplePos="0" relativeHeight="251671552" behindDoc="1" locked="0" layoutInCell="1" allowOverlap="1" wp14:anchorId="06486957" wp14:editId="22FDD9EB">
            <wp:simplePos x="0" y="0"/>
            <wp:positionH relativeFrom="margin">
              <wp:posOffset>3186430</wp:posOffset>
            </wp:positionH>
            <wp:positionV relativeFrom="paragraph">
              <wp:posOffset>4038600</wp:posOffset>
            </wp:positionV>
            <wp:extent cx="3352800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liaPuntaCanaBeach-Wedding%20Gazeb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C00000"/>
          <w:sz w:val="20"/>
          <w:szCs w:val="20"/>
          <w:lang w:val="en-US"/>
        </w:rPr>
        <w:drawing>
          <wp:anchor distT="0" distB="0" distL="114300" distR="114300" simplePos="0" relativeHeight="251669504" behindDoc="1" locked="0" layoutInCell="1" allowOverlap="1" wp14:anchorId="7F9DBF65" wp14:editId="61C47A47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6645600" cy="3477600"/>
            <wp:effectExtent l="0" t="0" r="3175" b="889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liaCaribeTropical-Beac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4" w:history="1">
        <w:r w:rsidRPr="00793486">
          <w:rPr>
            <w:rStyle w:val="Hyperlink"/>
            <w:rFonts w:ascii="Verdana" w:hAnsi="Verdana"/>
            <w:sz w:val="20"/>
            <w:szCs w:val="20"/>
            <w:lang w:val="bg-BG"/>
          </w:rPr>
          <w:t>https://www.melia.com/en/hotels/dominican-republic/punta-cana/melia-caribe-beach-resort/index.htm?utm_source=listing&amp;utm_medium=organic</w:t>
        </w:r>
      </w:hyperlink>
    </w:p>
    <w:p w:rsid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Пред обширната и зрелищна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Плая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Баваро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намираме </w:t>
      </w:r>
      <w:proofErr w:type="spellStart"/>
      <w:r w:rsidRPr="00CE214A">
        <w:rPr>
          <w:rFonts w:ascii="Verdana" w:hAnsi="Verdana"/>
          <w:b/>
          <w:sz w:val="20"/>
          <w:szCs w:val="20"/>
          <w:lang w:val="bg-BG"/>
        </w:rPr>
        <w:t>Meliá</w:t>
      </w:r>
      <w:proofErr w:type="spellEnd"/>
      <w:r w:rsidRPr="00CE214A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b/>
          <w:sz w:val="20"/>
          <w:szCs w:val="20"/>
          <w:lang w:val="bg-BG"/>
        </w:rPr>
        <w:t>Caribe</w:t>
      </w:r>
      <w:proofErr w:type="spellEnd"/>
      <w:r w:rsidRPr="00CE214A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b/>
          <w:sz w:val="20"/>
          <w:szCs w:val="20"/>
          <w:lang w:val="bg-BG"/>
        </w:rPr>
        <w:t>Beach</w:t>
      </w:r>
      <w:proofErr w:type="spellEnd"/>
      <w:r w:rsidRPr="00CE214A">
        <w:rPr>
          <w:rFonts w:ascii="Verdana" w:hAnsi="Verdana"/>
          <w:b/>
          <w:sz w:val="20"/>
          <w:szCs w:val="20"/>
          <w:lang w:val="bg-BG"/>
        </w:rPr>
        <w:t xml:space="preserve"> Resort,</w:t>
      </w:r>
      <w:r w:rsidRPr="00CE214A">
        <w:rPr>
          <w:rFonts w:ascii="Verdana" w:hAnsi="Verdana"/>
          <w:sz w:val="20"/>
          <w:szCs w:val="20"/>
          <w:lang w:val="bg-BG"/>
        </w:rPr>
        <w:t xml:space="preserve"> комплекс, който съчетава същността на Карибите с услугите на луксозен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ол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инклузив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. Зашеметяващи градини с местни цветя, костенурки, голф игрище и огромно разнообразие от анимация за всички възрасти. Разполага с 6 басейна, 9 заседателни зали и пространства, в които да отпразнувате сватбата на мечтите си. Насладете се на привилегировани условия за почивка, в съчетание с околната среда, където можете да се насладите и на друг вид дейности като: класове по салса, семинари за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мамахуана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, йога и др. И след всичко това, защо не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презаредите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батериите си в един от 8-те си ексклузивни ресторанта?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>Местоположение на хотела: намира се на зашеметяващ карибски плаж.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>Вид стаи:  общо 599 елегантни стаи.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proofErr w:type="spellStart"/>
      <w:r w:rsidRPr="00CE214A">
        <w:rPr>
          <w:rFonts w:ascii="Verdana" w:hAnsi="Verdana"/>
          <w:sz w:val="20"/>
          <w:szCs w:val="20"/>
          <w:lang w:val="bg-BG"/>
        </w:rPr>
        <w:t>Делукс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стаи: с климатик, вентилатор на тавана, напълно оборудвана баня с душ и сешоар, кабелна телевизия, безплатна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Wi-Fi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връзка, минибар с безалкохолни напитки и вода, уреди за приготвяне на кафе и чай, ютия и дъска за гладене, сейф и градина или тераса. Максимално настаняване: 3 възрастни или 2 възрастни и 2 деца.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proofErr w:type="spellStart"/>
      <w:r w:rsidRPr="00CE214A">
        <w:rPr>
          <w:rFonts w:ascii="Verdana" w:hAnsi="Verdana"/>
          <w:sz w:val="20"/>
          <w:szCs w:val="20"/>
          <w:lang w:val="bg-BG"/>
        </w:rPr>
        <w:t>Премиум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стая с джакузи на плажа: с достатъчно пространства, двойно фамилно легло,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хидромасажна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вана, тераса с диван и самостоятелен вътрешен двор с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балийско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легло. Включва всички удобства на стая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Делукс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>. Максимално настаняване: 3 възрастни или 2 възрастни и 2 деца.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>Ресторанти: разполага с японски ресторант (срещу заплащане), средиземноморски, испански, италиански, авангарден с модерен бюфет, мексикански, бюфет или а-ла-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карт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с 4 различни зони (перуанско-японски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фюжън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, международен, италиански и специализиран за местни ястия) и ресторант за закуска. В допълнение към достъпа до ресторантите, разположени в съседния плаж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Meliá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Punta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Cana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(само за възрастни): 2 ресторанта на шведска маса, виетнамски и италиански. Освен това на гостите на хотела са 7 бара в комплекса. 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ALL INCLUSIVE - пълен пансион в някой от ресторантите с изключение на японския. Закуски, национални напитки и селекция от международни напитки.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Lacasa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идва от всички а-ла-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карт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ресторанти. Минибар в стаята с ежедневно зареждане. Немоторизирани водни спортове, дневен тенис с предварителна резервация и използване на фитнес залата.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Wi-Fi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интернет връзка във фоайето. Неограничени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GreenFees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в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Cocotal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Golf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&amp;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Country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Club (оборудването не е включено). Задължително наемане на количка и участие в анимационни програми. (Повече информация при пристигане).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Спорт: най-новите технологии в спортните уреди и уникални съвети на опитен екип от лични треньори съставят идеалната комбинация за поддържане на форма по време на ваканциите.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Cocotal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Golf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&amp;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Country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Club, проектиран от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José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Gancedo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- предизвикателство за любителите на голфа.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СПА център: събудете сетивата си в приказните съоръжения на YHI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Spa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>, място, специално създадено, за да събуди всичките ви сетива, да пречисти същността ви и да ви накара да постигнете най-абсолютната релаксация.</w:t>
      </w:r>
    </w:p>
    <w:p w:rsidR="00A35C4F" w:rsidRPr="00A35C4F" w:rsidRDefault="00A35C4F" w:rsidP="00A35C4F">
      <w:pPr>
        <w:spacing w:after="0" w:line="240" w:lineRule="auto"/>
        <w:jc w:val="center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Приятен престой!</w:t>
      </w:r>
    </w:p>
    <w:p w:rsidR="00A35C4F" w:rsidRDefault="00A35C4F" w:rsidP="00A35C4F">
      <w:pPr>
        <w:spacing w:after="0" w:line="240" w:lineRule="auto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</w:p>
    <w:p w:rsidR="00C3455E" w:rsidRDefault="00C3455E" w:rsidP="00C3455E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694BC5" w:rsidRPr="00FD6E88" w:rsidTr="00CF447D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07.09.2021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10.10.2021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17.10.2021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5A6F70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2378 лв.</w:t>
            </w:r>
            <w:bookmarkStart w:id="0" w:name="_GoBack"/>
            <w:bookmarkEnd w:id="0"/>
          </w:p>
        </w:tc>
      </w:tr>
    </w:tbl>
    <w:p w:rsidR="00694BC5" w:rsidRPr="00A2292F" w:rsidRDefault="00694BC5" w:rsidP="00C3455E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</w:p>
    <w:p w:rsidR="00A35C4F" w:rsidRPr="007039BB" w:rsidRDefault="00A35C4F" w:rsidP="00A35C4F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35C4F" w:rsidRDefault="00A35C4F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044332" w:rsidRDefault="00044332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FA31E9" w:rsidRDefault="00844AF6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  <w:r w:rsidRPr="00844AF6">
        <w:rPr>
          <w:rFonts w:ascii="Verdana" w:eastAsia="Times New Roman" w:hAnsi="Verdana"/>
          <w:color w:val="00B0F0"/>
          <w:sz w:val="20"/>
          <w:szCs w:val="20"/>
        </w:rPr>
        <w:t>AM Resorts Dreams Royal Beach Punta Cana 5*</w:t>
      </w:r>
      <w:r w:rsidR="003922F2">
        <w:rPr>
          <w:rFonts w:ascii="Verdana" w:eastAsia="Times New Roman" w:hAnsi="Verdana"/>
          <w:color w:val="00B0F0"/>
          <w:sz w:val="20"/>
          <w:szCs w:val="20"/>
          <w:lang w:val="bg-BG"/>
        </w:rPr>
        <w:t>****</w:t>
      </w:r>
    </w:p>
    <w:p w:rsidR="00F92D0C" w:rsidRPr="00FA0CA0" w:rsidRDefault="00844AF6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  <w:r w:rsidRPr="00844AF6">
        <w:rPr>
          <w:rFonts w:ascii="Verdana" w:eastAsia="Times New Roman" w:hAnsi="Verdana"/>
          <w:color w:val="00B0F0"/>
          <w:sz w:val="20"/>
          <w:szCs w:val="20"/>
        </w:rPr>
        <w:t xml:space="preserve">/ex. Now </w:t>
      </w:r>
      <w:proofErr w:type="spellStart"/>
      <w:r w:rsidRPr="00844AF6">
        <w:rPr>
          <w:rFonts w:ascii="Verdana" w:eastAsia="Times New Roman" w:hAnsi="Verdana"/>
          <w:color w:val="00B0F0"/>
          <w:sz w:val="20"/>
          <w:szCs w:val="20"/>
        </w:rPr>
        <w:t>Larimar</w:t>
      </w:r>
      <w:proofErr w:type="spellEnd"/>
      <w:r w:rsidRPr="00844AF6">
        <w:rPr>
          <w:rFonts w:ascii="Verdana" w:eastAsia="Times New Roman" w:hAnsi="Verdana"/>
          <w:color w:val="00B0F0"/>
          <w:sz w:val="20"/>
          <w:szCs w:val="20"/>
        </w:rPr>
        <w:t xml:space="preserve"> Punta Cana/</w:t>
      </w:r>
    </w:p>
    <w:p w:rsidR="00F92D0C" w:rsidRDefault="005A6F70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25" w:history="1">
        <w:r w:rsidR="003922F2" w:rsidRPr="00FC15DF">
          <w:rPr>
            <w:rStyle w:val="Hyperlink"/>
            <w:rFonts w:ascii="Verdana" w:eastAsia="Times New Roman" w:hAnsi="Verdana"/>
            <w:b w:val="0"/>
            <w:sz w:val="20"/>
            <w:szCs w:val="20"/>
            <w:lang w:val="bg-BG"/>
          </w:rPr>
          <w:t>http://www.dreamsresorts.com/en_us/resorts/dominican-republic/royal-beach.html?__hstc=216067913.12dcaf747058efae8881e7eb5aee4986.1618323363781.1618323363781.1618323363781.1&amp;__hssc=216067913.1.1618323363781&amp;__hsfp=164682453&amp;_ga=2.91212442.1046846261.1618323350-1395459425.1618323350</w:t>
        </w:r>
      </w:hyperlink>
      <w:r w:rsidR="003922F2">
        <w:rPr>
          <w:rStyle w:val="Hyperlink"/>
          <w:rFonts w:ascii="Verdana" w:eastAsia="Times New Roman" w:hAnsi="Verdana"/>
          <w:b w:val="0"/>
          <w:color w:val="auto"/>
          <w:sz w:val="20"/>
          <w:szCs w:val="20"/>
          <w:lang w:val="bg-BG"/>
        </w:rPr>
        <w:t xml:space="preserve"> </w:t>
      </w:r>
      <w:r w:rsidR="00F92D0C">
        <w:rPr>
          <w:noProof/>
          <w:lang w:eastAsia="en-US"/>
        </w:rPr>
        <w:drawing>
          <wp:inline distT="0" distB="0" distL="0" distR="0" wp14:anchorId="08979647" wp14:editId="3A6CE1C8">
            <wp:extent cx="6645910" cy="3071887"/>
            <wp:effectExtent l="0" t="0" r="2540" b="0"/>
            <wp:docPr id="11" name="Picture 11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0C" w:rsidRPr="009F63A7" w:rsidRDefault="00F92D0C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 wp14:anchorId="7E1E9423" wp14:editId="762604CA">
            <wp:extent cx="2178050" cy="1189093"/>
            <wp:effectExtent l="0" t="0" r="0" b="0"/>
            <wp:docPr id="13" name="Picture 13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0" cy="12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2B929FD0" wp14:editId="3309ADBA">
            <wp:extent cx="2202180" cy="1187450"/>
            <wp:effectExtent l="0" t="0" r="7620" b="0"/>
            <wp:docPr id="17" name="Picture 17" descr="Suites &amp; Rooms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ites &amp; Rooms Galle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36" cy="12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55A9722" wp14:editId="4F64AFAB">
            <wp:extent cx="2095500" cy="1235710"/>
            <wp:effectExtent l="0" t="0" r="0" b="2540"/>
            <wp:docPr id="15" name="Picture 15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0C" w:rsidRDefault="00F92D0C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Разположен на покрит с палми бял пясъчен плаж с изглед към тюркоазения океан, съчетаващ изтънченост с неограничени луксозни удобства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е</w:t>
      </w: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идеалното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място за </w:t>
      </w: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бягство за двойки, семейства и приятели.</w:t>
      </w: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Хотелът разполага с 10 заведения за хранене, 6 а-ла-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карт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ресторанта, един ексклузивен за гостите на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Preferred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Club, един бюфет, кафене и два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снак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бара. Или можете да се насладите на вкусна храна в уединението на вашата стая или апартамент с 24-часов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рум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сервиз. 24-часовите заведения за хранене позволяват на гостите да се насладят на късни вечерни хапки в карнавалния бюфет. Всичко е на разположение по всяко време денем и нощем.</w:t>
      </w: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F92D0C" w:rsidRPr="00D41BF0" w:rsidRDefault="00F92D0C" w:rsidP="00F92D0C">
      <w:pPr>
        <w:pStyle w:val="NormalWeb"/>
        <w:shd w:val="clear" w:color="auto" w:fill="FFFFFF"/>
        <w:rPr>
          <w:rFonts w:ascii="Verdana" w:hAnsi="Verdana" w:cs="Segoe UI"/>
          <w:sz w:val="20"/>
          <w:szCs w:val="20"/>
        </w:rPr>
      </w:pPr>
      <w:r w:rsidRPr="00D41BF0">
        <w:rPr>
          <w:rFonts w:ascii="Verdana" w:hAnsi="Verdana" w:cs="Segoe UI"/>
          <w:sz w:val="20"/>
          <w:szCs w:val="20"/>
        </w:rPr>
        <w:t xml:space="preserve">Предлагат се съоръжения за водни спортове, включително за ветроходство, уиндсърф и каране на каяк. На разположение на гостите има различни игрища, включително за баскетбол и плажен волейбол. </w:t>
      </w:r>
    </w:p>
    <w:p w:rsidR="00F92D0C" w:rsidRPr="00D41BF0" w:rsidRDefault="00F92D0C" w:rsidP="00F92D0C">
      <w:pPr>
        <w:pStyle w:val="NormalWeb"/>
        <w:shd w:val="clear" w:color="auto" w:fill="FFFFFF"/>
        <w:rPr>
          <w:rFonts w:ascii="Verdana" w:hAnsi="Verdana" w:cs="Segoe UI"/>
          <w:sz w:val="20"/>
          <w:szCs w:val="20"/>
        </w:rPr>
      </w:pPr>
      <w:r w:rsidRPr="00D41BF0">
        <w:rPr>
          <w:rFonts w:ascii="Verdana" w:hAnsi="Verdana" w:cs="Segoe UI"/>
          <w:sz w:val="20"/>
          <w:szCs w:val="20"/>
        </w:rPr>
        <w:t xml:space="preserve">Стаите за гости разполагат с минибар, телевизор с плосък екран и тераса. Всяка стая се отличава със светли нюанси и </w:t>
      </w:r>
      <w:proofErr w:type="spellStart"/>
      <w:r w:rsidRPr="00D41BF0">
        <w:rPr>
          <w:rFonts w:ascii="Verdana" w:hAnsi="Verdana" w:cs="Segoe UI"/>
          <w:sz w:val="20"/>
          <w:szCs w:val="20"/>
        </w:rPr>
        <w:t>флорални</w:t>
      </w:r>
      <w:proofErr w:type="spellEnd"/>
      <w:r w:rsidRPr="00D41BF0">
        <w:rPr>
          <w:rFonts w:ascii="Verdana" w:hAnsi="Verdana" w:cs="Segoe UI"/>
          <w:sz w:val="20"/>
          <w:szCs w:val="20"/>
        </w:rPr>
        <w:t xml:space="preserve"> мотиви.</w:t>
      </w:r>
    </w:p>
    <w:p w:rsidR="00F92D0C" w:rsidRPr="00FA0CA0" w:rsidRDefault="00F92D0C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C3455E" w:rsidRPr="00A2292F" w:rsidRDefault="00C3455E" w:rsidP="00C3455E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694BC5" w:rsidRPr="00FD6E88" w:rsidTr="00CF447D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07.09.2021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10.10.2021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17.10.2021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F8071B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2285 лв.</w:t>
            </w:r>
          </w:p>
        </w:tc>
      </w:tr>
    </w:tbl>
    <w:p w:rsidR="00475930" w:rsidRDefault="00475930" w:rsidP="00475930">
      <w:pPr>
        <w:pStyle w:val="Heading3"/>
        <w:spacing w:before="0" w:beforeAutospacing="0" w:after="0" w:afterAutospacing="0"/>
        <w:rPr>
          <w:rFonts w:ascii="Verdana" w:eastAsia="Times New Roman" w:hAnsi="Verdana"/>
          <w:color w:val="00B0F0"/>
          <w:sz w:val="20"/>
          <w:szCs w:val="20"/>
        </w:rPr>
      </w:pPr>
    </w:p>
    <w:p w:rsidR="00F92D0C" w:rsidRPr="007039BB" w:rsidRDefault="00475930" w:rsidP="007039BB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7039BB" w:rsidRDefault="007039BB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</w:p>
    <w:p w:rsidR="00300AEC" w:rsidRPr="0022104E" w:rsidRDefault="002628D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  <w:r w:rsidRPr="00844AF6">
        <w:rPr>
          <w:rFonts w:ascii="Verdana" w:eastAsia="Times New Roman" w:hAnsi="Verdana"/>
          <w:color w:val="00B0F0"/>
          <w:sz w:val="20"/>
          <w:szCs w:val="20"/>
        </w:rPr>
        <w:t>AM Resorts</w:t>
      </w:r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 </w:t>
      </w:r>
      <w:r w:rsidR="00300AEC" w:rsidRPr="00FA0CA0">
        <w:rPr>
          <w:rFonts w:ascii="Verdana" w:eastAsia="Times New Roman" w:hAnsi="Verdana"/>
          <w:color w:val="00B0F0"/>
          <w:sz w:val="20"/>
          <w:szCs w:val="20"/>
        </w:rPr>
        <w:t>Secrets Royal Beach Punta Cana</w:t>
      </w:r>
      <w:r w:rsidR="00300AEC"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5*****</w:t>
      </w:r>
      <w:r w:rsidR="00300AEC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- </w:t>
      </w:r>
      <w:r w:rsidR="00300AEC">
        <w:rPr>
          <w:rFonts w:ascii="Verdana" w:eastAsia="Times New Roman" w:hAnsi="Verdana"/>
          <w:color w:val="00B0F0"/>
          <w:sz w:val="20"/>
          <w:szCs w:val="20"/>
        </w:rPr>
        <w:t>Adults only!</w:t>
      </w:r>
    </w:p>
    <w:p w:rsidR="00300AEC" w:rsidRPr="007039BB" w:rsidRDefault="005A6F70" w:rsidP="007039BB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30" w:history="1">
        <w:r w:rsidR="002628DC" w:rsidRPr="00FC15DF">
          <w:rPr>
            <w:rStyle w:val="Hyperlink"/>
            <w:rFonts w:ascii="Verdana" w:eastAsia="Times New Roman" w:hAnsi="Verdana"/>
            <w:b w:val="0"/>
            <w:sz w:val="20"/>
            <w:szCs w:val="20"/>
            <w:lang w:val="bg-BG"/>
          </w:rPr>
          <w:t>https://www.secretsresorts.com/en_us/resorts/dominican-republic/royal-beach-punta-cana.html?__hstc=216067913.12dcaf747058efae8881e7eb5aee4986.1618323363781.1618323363781.1618323363781.1&amp;__hssc=216067913.3.1618323363781&amp;__hsfp=164682453&amp;_ga=2.120368904.1046846261.1618323350-1395459425.1618323350</w:t>
        </w:r>
      </w:hyperlink>
      <w:r w:rsidR="002628DC">
        <w:rPr>
          <w:rStyle w:val="Hyperlink"/>
          <w:rFonts w:ascii="Verdana" w:eastAsia="Times New Roman" w:hAnsi="Verdana"/>
          <w:b w:val="0"/>
          <w:color w:val="auto"/>
          <w:sz w:val="20"/>
          <w:szCs w:val="20"/>
          <w:lang w:val="bg-BG"/>
        </w:rPr>
        <w:t xml:space="preserve"> </w:t>
      </w:r>
    </w:p>
    <w:p w:rsidR="00300AEC" w:rsidRDefault="00300AEC" w:rsidP="00300AEC">
      <w:pPr>
        <w:spacing w:after="0"/>
        <w:jc w:val="center"/>
        <w:rPr>
          <w:rFonts w:ascii="Verdana" w:hAnsi="Verdana"/>
          <w:smallCaps/>
          <w:sz w:val="24"/>
          <w:lang w:val="bg-BG"/>
        </w:rPr>
      </w:pPr>
      <w:r>
        <w:rPr>
          <w:noProof/>
          <w:lang w:val="en-US"/>
        </w:rPr>
        <w:drawing>
          <wp:inline distT="0" distB="0" distL="0" distR="0" wp14:anchorId="2E12525E" wp14:editId="0FEEBB57">
            <wp:extent cx="4323400" cy="2339340"/>
            <wp:effectExtent l="0" t="0" r="1270" b="3810"/>
            <wp:docPr id="22" name="Picture 22" descr="https://cf.bstatic.com/images/hotel/max1280x900/259/25980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bstatic.com/images/hotel/max1280x900/259/259809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04" cy="23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FF5BFD" w:rsidRDefault="00300AEC" w:rsidP="00300AEC">
      <w:pPr>
        <w:spacing w:after="0"/>
        <w:jc w:val="center"/>
        <w:rPr>
          <w:rFonts w:ascii="Verdana" w:hAnsi="Verdana"/>
          <w:smallCaps/>
          <w:sz w:val="24"/>
          <w:lang w:val="en-US"/>
        </w:rPr>
      </w:pPr>
      <w:r>
        <w:rPr>
          <w:noProof/>
          <w:lang w:val="en-US"/>
        </w:rPr>
        <w:drawing>
          <wp:inline distT="0" distB="0" distL="0" distR="0" wp14:anchorId="5495AE41" wp14:editId="0D4ACF8E">
            <wp:extent cx="2184494" cy="1455420"/>
            <wp:effectExtent l="0" t="0" r="6350" b="0"/>
            <wp:docPr id="23" name="Picture 23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53" cy="14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mallCaps/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A092932" wp14:editId="1C7E15E5">
            <wp:extent cx="2126211" cy="1461770"/>
            <wp:effectExtent l="0" t="0" r="7620" b="5080"/>
            <wp:docPr id="25" name="Picture 25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66" cy="14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mallCaps/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C1AA48B" wp14:editId="152744BC">
            <wp:extent cx="2150110" cy="1432511"/>
            <wp:effectExtent l="0" t="0" r="2540" b="0"/>
            <wp:docPr id="24" name="Picture 24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82" cy="14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22104E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  <w:lang w:val="en-US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Този луксозен хотелски комплекс е разположен на източния бряг в Доминиканската република, на плажа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Playa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Bavaro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>. Всяка вечер се предлага развлекателна програма на живо, на място има казино и СПА център.</w:t>
      </w:r>
    </w:p>
    <w:p w:rsidR="00300AEC" w:rsidRPr="0022104E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Всяка стая в хотелски комплекс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Secrets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Royal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Beach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Punta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Cana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разполага с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плоскоекранен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телевизор и зареден минибар. Стаите също така разполагат с мебелиран балкон или тераса и са с интериор в тропически нюанси.</w:t>
      </w:r>
    </w:p>
    <w:p w:rsidR="004F3DB5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Хотелският комплекс разполага с 5 ресторанта на място и 6 бара. </w:t>
      </w:r>
    </w:p>
    <w:p w:rsidR="00300AEC" w:rsidRPr="0022104E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>Гостите могат да се отпуснат в басейна тип лагуна или да се гмуркат с шнорхел и да карат уиндсърф на плажа. На разположение са и разнообразни спортни дейности, включително боулинг, тенис и волейбол. Предлагат се също и уроци по танци.</w:t>
      </w:r>
    </w:p>
    <w:p w:rsidR="00C3455E" w:rsidRPr="00A2292F" w:rsidRDefault="00C3455E" w:rsidP="00C3455E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694BC5" w:rsidRPr="00FD6E88" w:rsidTr="00CF447D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94BC5" w:rsidRPr="00FD6E8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07.09.2021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14.09.2021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21.09.2021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26.09.2021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28.09.2021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05.10.2021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10.10.2021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12.10.2021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16.10.2021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17.10.2021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Pr="00963C58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19.10.2021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  <w:tr w:rsidR="00694BC5" w:rsidRPr="00FD6E88" w:rsidTr="00CF447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</w:tcPr>
          <w:p w:rsidR="00694BC5" w:rsidRDefault="00694BC5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23.10.2021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BC5" w:rsidRPr="00FD6E88" w:rsidRDefault="00AE2108" w:rsidP="00CF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2529 лв.</w:t>
            </w:r>
          </w:p>
        </w:tc>
      </w:tr>
    </w:tbl>
    <w:p w:rsidR="002628DC" w:rsidRDefault="002628DC" w:rsidP="002628DC">
      <w:pPr>
        <w:pStyle w:val="Heading3"/>
        <w:spacing w:before="0" w:beforeAutospacing="0" w:after="0" w:afterAutospacing="0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Pr="002628DC" w:rsidRDefault="002628DC" w:rsidP="002628DC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300AEC" w:rsidRPr="005124D3" w:rsidRDefault="00300AEC" w:rsidP="00300AEC">
      <w:pPr>
        <w:spacing w:after="120"/>
        <w:rPr>
          <w:rFonts w:ascii="Verdana" w:hAnsi="Verdana"/>
          <w:sz w:val="20"/>
          <w:lang w:val="bg-BG"/>
        </w:rPr>
      </w:pPr>
    </w:p>
    <w:p w:rsidR="00300AEC" w:rsidRPr="003A5BB2" w:rsidRDefault="00300AEC" w:rsidP="00300AEC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r w:rsidRPr="009C3F43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Пакетната цена включва:</w:t>
      </w:r>
    </w:p>
    <w:p w:rsidR="00300AEC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с</w:t>
      </w:r>
      <w:r w:rsidRPr="004D0CC6">
        <w:rPr>
          <w:rFonts w:ascii="Verdana" w:hAnsi="Verdana"/>
          <w:sz w:val="20"/>
          <w:lang w:val="bg-BG"/>
        </w:rPr>
        <w:t xml:space="preserve">амолетни билети Мадрид </w:t>
      </w:r>
      <w:r w:rsidRPr="0058153B">
        <w:rPr>
          <w:rFonts w:ascii="Verdana" w:hAnsi="Verdana"/>
          <w:sz w:val="20"/>
          <w:lang w:val="bg-BG"/>
        </w:rPr>
        <w:t xml:space="preserve">– </w:t>
      </w:r>
      <w:proofErr w:type="spellStart"/>
      <w:r>
        <w:rPr>
          <w:rFonts w:ascii="Verdana" w:hAnsi="Verdana"/>
          <w:sz w:val="20"/>
          <w:lang w:val="bg-BG"/>
        </w:rPr>
        <w:t>Пунта</w:t>
      </w:r>
      <w:proofErr w:type="spellEnd"/>
      <w:r>
        <w:rPr>
          <w:rFonts w:ascii="Verdana" w:hAnsi="Verdana"/>
          <w:sz w:val="20"/>
          <w:lang w:val="bg-BG"/>
        </w:rPr>
        <w:t xml:space="preserve"> Кана</w:t>
      </w:r>
      <w:r w:rsidRPr="0058153B">
        <w:rPr>
          <w:rFonts w:ascii="Verdana" w:hAnsi="Verdana"/>
          <w:sz w:val="20"/>
          <w:lang w:val="bg-BG"/>
        </w:rPr>
        <w:t xml:space="preserve"> </w:t>
      </w:r>
      <w:r w:rsidRPr="004D0CC6">
        <w:rPr>
          <w:rFonts w:ascii="Verdana" w:hAnsi="Verdana"/>
          <w:sz w:val="20"/>
          <w:lang w:val="bg-BG"/>
        </w:rPr>
        <w:t>– Мадрид</w:t>
      </w:r>
      <w:r>
        <w:rPr>
          <w:rFonts w:ascii="Verdana" w:hAnsi="Verdana"/>
          <w:sz w:val="20"/>
          <w:lang w:val="bg-BG"/>
        </w:rPr>
        <w:t>;</w:t>
      </w:r>
    </w:p>
    <w:p w:rsidR="00300AEC" w:rsidRPr="004D0CC6" w:rsidRDefault="009C3F43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летищни такси /към 13.04.2021</w:t>
      </w:r>
      <w:r w:rsidR="00300AEC">
        <w:rPr>
          <w:rFonts w:ascii="Verdana" w:hAnsi="Verdana"/>
          <w:sz w:val="20"/>
          <w:lang w:val="bg-BG"/>
        </w:rPr>
        <w:t xml:space="preserve"> 175 евро на турист/</w:t>
      </w:r>
    </w:p>
    <w:p w:rsidR="00300AEC" w:rsidRPr="004D0CC6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 w:rsidRPr="004D0CC6">
        <w:rPr>
          <w:rFonts w:ascii="Verdana" w:hAnsi="Verdana"/>
          <w:sz w:val="20"/>
          <w:lang w:val="bg-BG"/>
        </w:rPr>
        <w:t xml:space="preserve">7 нощувки в избрания от Вас хотел на база </w:t>
      </w:r>
      <w:r w:rsidRPr="004D0CC6">
        <w:rPr>
          <w:rFonts w:ascii="Verdana" w:hAnsi="Verdana"/>
          <w:sz w:val="20"/>
          <w:lang w:val="en-US"/>
        </w:rPr>
        <w:t>All</w:t>
      </w:r>
      <w:r w:rsidRPr="005124D3">
        <w:rPr>
          <w:rFonts w:ascii="Verdana" w:hAnsi="Verdana"/>
          <w:sz w:val="20"/>
          <w:lang w:val="bg-BG"/>
        </w:rPr>
        <w:t xml:space="preserve"> </w:t>
      </w:r>
      <w:r w:rsidRPr="004D0CC6">
        <w:rPr>
          <w:rFonts w:ascii="Verdana" w:hAnsi="Verdana"/>
          <w:sz w:val="20"/>
          <w:lang w:val="en-US"/>
        </w:rPr>
        <w:t>Inclusive</w:t>
      </w:r>
      <w:r>
        <w:rPr>
          <w:rFonts w:ascii="Verdana" w:hAnsi="Verdana"/>
          <w:sz w:val="20"/>
          <w:lang w:val="bg-BG"/>
        </w:rPr>
        <w:t>;</w:t>
      </w:r>
    </w:p>
    <w:p w:rsidR="00300AEC" w:rsidRPr="00CC5E27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т</w:t>
      </w:r>
      <w:r w:rsidRPr="004D0CC6">
        <w:rPr>
          <w:rFonts w:ascii="Verdana" w:hAnsi="Verdana"/>
          <w:sz w:val="20"/>
          <w:lang w:val="bg-BG"/>
        </w:rPr>
        <w:t>рансфери летище-хотел-летище</w:t>
      </w:r>
      <w:r>
        <w:rPr>
          <w:rFonts w:ascii="Verdana" w:hAnsi="Verdana"/>
          <w:sz w:val="20"/>
          <w:lang w:val="bg-BG"/>
        </w:rPr>
        <w:t>;</w:t>
      </w:r>
    </w:p>
    <w:p w:rsidR="00300AEC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входна такса за влизане и в страната;</w:t>
      </w:r>
    </w:p>
    <w:p w:rsidR="00300AEC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изходна такса за излизане от страната.</w:t>
      </w:r>
    </w:p>
    <w:p w:rsidR="00300AEC" w:rsidRPr="009C3F43" w:rsidRDefault="00300AEC" w:rsidP="009C3F43">
      <w:pPr>
        <w:spacing w:after="0" w:line="240" w:lineRule="auto"/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</w:pPr>
      <w:r w:rsidRPr="009C3F43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Пакетната цена не включва:</w:t>
      </w:r>
    </w:p>
    <w:p w:rsidR="00300AEC" w:rsidRDefault="00300AEC" w:rsidP="009C3F43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0A309E">
        <w:rPr>
          <w:rFonts w:ascii="Verdana" w:hAnsi="Verdana"/>
          <w:sz w:val="20"/>
          <w:szCs w:val="20"/>
          <w:lang w:val="bg-BG"/>
        </w:rPr>
        <w:t>Допълнителни екскурзии</w:t>
      </w:r>
      <w:r>
        <w:rPr>
          <w:rFonts w:ascii="Verdana" w:hAnsi="Verdana"/>
          <w:sz w:val="20"/>
          <w:szCs w:val="20"/>
          <w:lang w:val="bg-BG"/>
        </w:rPr>
        <w:t xml:space="preserve"> и входни такси за посещаваните туристически обекти</w:t>
      </w:r>
      <w:r w:rsidRPr="000A309E">
        <w:rPr>
          <w:rFonts w:ascii="Verdana" w:hAnsi="Verdana"/>
          <w:sz w:val="20"/>
          <w:szCs w:val="20"/>
          <w:lang w:val="bg-BG"/>
        </w:rPr>
        <w:t xml:space="preserve">, разходи от личен характер, бакшиши, </w:t>
      </w:r>
      <w:r w:rsidRPr="000A309E">
        <w:rPr>
          <w:rFonts w:ascii="Verdana" w:hAnsi="Verdana"/>
          <w:sz w:val="20"/>
          <w:szCs w:val="20"/>
        </w:rPr>
        <w:t xml:space="preserve"> PCR тест при излизане или влизане в България, </w:t>
      </w:r>
      <w:r w:rsidRPr="000A309E">
        <w:rPr>
          <w:rFonts w:ascii="Verdana" w:hAnsi="Verdana"/>
          <w:sz w:val="20"/>
          <w:szCs w:val="20"/>
          <w:lang w:val="bg-BG"/>
        </w:rPr>
        <w:t>Доминиканска република</w:t>
      </w:r>
      <w:r w:rsidRPr="000A309E">
        <w:rPr>
          <w:rFonts w:ascii="Verdana" w:hAnsi="Verdana"/>
          <w:sz w:val="20"/>
          <w:szCs w:val="20"/>
        </w:rPr>
        <w:t xml:space="preserve"> и Испания в зависимост от актуалните изисквания към момента на пътуване</w:t>
      </w:r>
      <w:r>
        <w:rPr>
          <w:rFonts w:ascii="Verdana" w:hAnsi="Verdana"/>
          <w:sz w:val="20"/>
          <w:szCs w:val="20"/>
          <w:lang w:val="bg-BG"/>
        </w:rPr>
        <w:t>.</w:t>
      </w:r>
    </w:p>
    <w:p w:rsidR="009C3F43" w:rsidRPr="009C3F43" w:rsidRDefault="009C3F43" w:rsidP="009C3F43">
      <w:pPr>
        <w:spacing w:after="0" w:line="240" w:lineRule="auto"/>
        <w:rPr>
          <w:rFonts w:ascii="Verdana" w:hAnsi="Verdana"/>
          <w:sz w:val="20"/>
          <w:szCs w:val="20"/>
          <w:lang w:val="en-US"/>
        </w:rPr>
      </w:pP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9C3F43">
        <w:rPr>
          <w:rFonts w:ascii="Verdana" w:hAnsi="Verdana"/>
          <w:b/>
          <w:color w:val="C45911" w:themeColor="accent2" w:themeShade="BF"/>
          <w:sz w:val="20"/>
          <w:szCs w:val="20"/>
          <w:u w:val="single"/>
        </w:rPr>
        <w:t>Необходими документи:</w:t>
      </w:r>
      <w:r w:rsidRPr="009C3F43">
        <w:rPr>
          <w:rFonts w:ascii="Verdana" w:hAnsi="Verdana"/>
          <w:color w:val="C45911" w:themeColor="accent2" w:themeShade="BF"/>
          <w:sz w:val="20"/>
          <w:szCs w:val="20"/>
        </w:rPr>
        <w:t xml:space="preserve"> </w:t>
      </w:r>
      <w:r w:rsidRPr="001A0069">
        <w:rPr>
          <w:rFonts w:ascii="Verdana" w:hAnsi="Verdana"/>
          <w:color w:val="212121"/>
          <w:sz w:val="20"/>
          <w:szCs w:val="20"/>
        </w:rPr>
        <w:t>Необходим е паспорт с валидност над шест месеца и достатъчен брой празни страници /поне две/.</w:t>
      </w:r>
      <w:r>
        <w:rPr>
          <w:rFonts w:ascii="Verdana" w:hAnsi="Verdana"/>
          <w:color w:val="212121"/>
          <w:sz w:val="20"/>
          <w:szCs w:val="20"/>
        </w:rPr>
        <w:t xml:space="preserve"> </w:t>
      </w:r>
      <w:r w:rsidRPr="001A0069">
        <w:rPr>
          <w:rFonts w:ascii="Verdana" w:hAnsi="Verdana"/>
          <w:color w:val="212121"/>
          <w:sz w:val="20"/>
          <w:szCs w:val="20"/>
        </w:rPr>
        <w:t xml:space="preserve">Българските граждани нямат нужда от виза, ако пребивават до 30 дни в Доминиканската република с цел туризъм. </w:t>
      </w: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1A0069">
        <w:rPr>
          <w:rFonts w:ascii="Verdana" w:hAnsi="Verdana"/>
          <w:color w:val="212121"/>
          <w:sz w:val="20"/>
          <w:szCs w:val="20"/>
        </w:rPr>
        <w:t xml:space="preserve">При пътуване на деца под 18 г. следва да са налице доказателство за гражданство, валидни документи за пътуване и заверено писмено съгласие /пълномощно/ от единия или от двамата родители в съответствие с конкретния случай. </w:t>
      </w:r>
    </w:p>
    <w:p w:rsidR="00300AEC" w:rsidRPr="001A0069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300AEC" w:rsidRPr="00F37E14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  <w:lang w:val="en-US"/>
        </w:rPr>
      </w:pPr>
      <w:r w:rsidRPr="009C3F43">
        <w:rPr>
          <w:rFonts w:ascii="Verdana" w:hAnsi="Verdana"/>
          <w:b/>
          <w:color w:val="C45911" w:themeColor="accent2" w:themeShade="BF"/>
          <w:sz w:val="20"/>
          <w:u w:val="single"/>
        </w:rPr>
        <w:t xml:space="preserve">Парична единица на </w:t>
      </w:r>
      <w:proofErr w:type="spellStart"/>
      <w:r w:rsidRPr="009C3F43">
        <w:rPr>
          <w:rFonts w:ascii="Verdana" w:hAnsi="Verdana"/>
          <w:b/>
          <w:color w:val="C45911" w:themeColor="accent2" w:themeShade="BF"/>
          <w:sz w:val="20"/>
          <w:u w:val="single"/>
        </w:rPr>
        <w:t>Доминикана</w:t>
      </w:r>
      <w:proofErr w:type="spellEnd"/>
      <w:r w:rsidRPr="009C3F43">
        <w:rPr>
          <w:rFonts w:ascii="Verdana" w:hAnsi="Verdana"/>
          <w:b/>
          <w:color w:val="C45911" w:themeColor="accent2" w:themeShade="BF"/>
          <w:sz w:val="20"/>
          <w:u w:val="single"/>
        </w:rPr>
        <w:t>:</w:t>
      </w:r>
      <w:r w:rsidRPr="009C3F43">
        <w:rPr>
          <w:rFonts w:ascii="Verdana" w:hAnsi="Verdana"/>
          <w:color w:val="C45911" w:themeColor="accent2" w:themeShade="BF"/>
          <w:sz w:val="20"/>
        </w:rPr>
        <w:t xml:space="preserve"> </w:t>
      </w:r>
      <w:r w:rsidRPr="00F37E14">
        <w:rPr>
          <w:rFonts w:ascii="Verdana" w:hAnsi="Verdana"/>
          <w:color w:val="212121"/>
          <w:sz w:val="20"/>
          <w:szCs w:val="20"/>
        </w:rPr>
        <w:t>Доминиканско песо (DOP)</w:t>
      </w:r>
    </w:p>
    <w:p w:rsidR="00300AEC" w:rsidRPr="00F37E14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F37E14">
        <w:rPr>
          <w:rFonts w:ascii="Verdana" w:hAnsi="Verdana"/>
          <w:color w:val="212121"/>
          <w:sz w:val="20"/>
          <w:szCs w:val="20"/>
        </w:rPr>
        <w:t>1 EUR = 50 DOP</w:t>
      </w: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F37E14">
        <w:rPr>
          <w:rFonts w:ascii="Verdana" w:hAnsi="Verdana"/>
          <w:color w:val="212121"/>
          <w:sz w:val="20"/>
          <w:szCs w:val="20"/>
        </w:rPr>
        <w:t>1 USD = 38 DOP</w:t>
      </w: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9C3F43" w:rsidRPr="009C3F43" w:rsidRDefault="009C3F43" w:rsidP="009C3F43">
      <w:pPr>
        <w:shd w:val="clear" w:color="auto" w:fill="FFFFFF"/>
        <w:spacing w:after="0" w:line="270" w:lineRule="atLeast"/>
        <w:rPr>
          <w:rFonts w:ascii="Verdana" w:eastAsia="Times New Roman" w:hAnsi="Verdana"/>
          <w:b/>
          <w:vanish/>
          <w:color w:val="833C0B" w:themeColor="accent2" w:themeShade="80"/>
          <w:sz w:val="20"/>
          <w:szCs w:val="20"/>
          <w:u w:val="single"/>
          <w:lang w:val="bg-BG" w:eastAsia="bg-BG"/>
        </w:rPr>
      </w:pPr>
      <w:r w:rsidRPr="009C3F43">
        <w:rPr>
          <w:rFonts w:ascii="Verdana" w:eastAsia="Times New Roman" w:hAnsi="Verdana"/>
          <w:b/>
          <w:vanish/>
          <w:color w:val="C45911" w:themeColor="accent2" w:themeShade="BF"/>
          <w:sz w:val="20"/>
          <w:szCs w:val="20"/>
          <w:u w:val="single"/>
          <w:lang w:val="bg-BG" w:eastAsia="bg-BG"/>
        </w:rPr>
        <w:t>Полетно разписание /препотвърждава се 1 седмица преди датата</w:t>
      </w:r>
      <w:r>
        <w:rPr>
          <w:rFonts w:ascii="Verdana" w:eastAsia="Times New Roman" w:hAnsi="Verdana"/>
          <w:b/>
          <w:vanish/>
          <w:color w:val="C45911" w:themeColor="accent2" w:themeShade="BF"/>
          <w:sz w:val="20"/>
          <w:szCs w:val="20"/>
          <w:u w:val="single"/>
          <w:lang w:val="bg-BG" w:eastAsia="bg-BG"/>
        </w:rPr>
        <w:t xml:space="preserve"> на отпътуване</w:t>
      </w:r>
      <w:r w:rsidRPr="009C3F43">
        <w:rPr>
          <w:rFonts w:ascii="Verdana" w:eastAsia="Times New Roman" w:hAnsi="Verdana"/>
          <w:b/>
          <w:vanish/>
          <w:color w:val="C45911" w:themeColor="accent2" w:themeShade="BF"/>
          <w:sz w:val="20"/>
          <w:szCs w:val="20"/>
          <w:u w:val="single"/>
          <w:lang w:val="bg-BG" w:eastAsia="bg-BG"/>
        </w:rPr>
        <w:t>/:</w:t>
      </w:r>
    </w:p>
    <w:p w:rsidR="009C3F43" w:rsidRPr="007C1FC5" w:rsidRDefault="009C3F43" w:rsidP="009C3F43">
      <w:pPr>
        <w:shd w:val="clear" w:color="auto" w:fill="FFFFFF"/>
        <w:spacing w:after="0" w:line="270" w:lineRule="atLeast"/>
        <w:rPr>
          <w:rFonts w:ascii="Verdana" w:eastAsia="Times New Roman" w:hAnsi="Verdana"/>
          <w:vanish/>
          <w:sz w:val="20"/>
          <w:szCs w:val="20"/>
          <w:lang w:val="bg-BG" w:eastAsia="bg-BG"/>
        </w:rPr>
      </w:pP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на авиокомпания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EVELOP, 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от Мадрид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(MAD)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, летище Барахас в 16.00 ч., кацане в 18.40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ч. на летище </w:t>
      </w:r>
      <w:proofErr w:type="spellStart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Пунта</w:t>
      </w:r>
      <w:proofErr w:type="spellEnd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Кана</w:t>
      </w:r>
      <w:r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 (PUJ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същия ден</w:t>
      </w:r>
    </w:p>
    <w:p w:rsidR="009C3F43" w:rsidRDefault="009C3F43" w:rsidP="009C3F43">
      <w:pPr>
        <w:shd w:val="clear" w:color="auto" w:fill="FFFFFF"/>
        <w:spacing w:after="0" w:line="270" w:lineRule="atLeast"/>
        <w:rPr>
          <w:rFonts w:ascii="Verdana" w:eastAsia="Times New Roman" w:hAnsi="Verdana"/>
          <w:vanish/>
          <w:sz w:val="20"/>
          <w:szCs w:val="20"/>
          <w:lang w:val="bg-BG" w:eastAsia="bg-BG"/>
        </w:rPr>
      </w:pP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на авиокомпания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EVELOP, 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от летище </w:t>
      </w:r>
      <w:proofErr w:type="spellStart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Пунта</w:t>
      </w:r>
      <w:proofErr w:type="spellEnd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Кана</w:t>
      </w:r>
      <w:r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 (PUJ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 в 20.10 ч., кацане в 10.25 ч.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летище Барахас в Мадрид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(MAD)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следващия ден</w:t>
      </w:r>
    </w:p>
    <w:p w:rsidR="009C3F43" w:rsidRPr="00F37E14" w:rsidRDefault="009C3F43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300AEC" w:rsidRPr="005B21AE" w:rsidRDefault="00300AEC" w:rsidP="00300AEC">
      <w:pPr>
        <w:spacing w:after="120"/>
        <w:rPr>
          <w:rFonts w:ascii="Verdana" w:hAnsi="Verdana"/>
          <w:sz w:val="20"/>
        </w:rPr>
      </w:pPr>
      <w:r w:rsidRPr="00A67DE8">
        <w:rPr>
          <w:rFonts w:ascii="Verdana" w:hAnsi="Verdana"/>
          <w:b/>
          <w:color w:val="C45911" w:themeColor="accent2" w:themeShade="BF"/>
          <w:sz w:val="20"/>
          <w:u w:val="single"/>
        </w:rPr>
        <w:t>Начин на плащане:</w:t>
      </w:r>
      <w:r w:rsidRPr="00A67DE8">
        <w:rPr>
          <w:rFonts w:ascii="Verdana" w:hAnsi="Verdana"/>
          <w:color w:val="C45911" w:themeColor="accent2" w:themeShade="BF"/>
          <w:sz w:val="20"/>
        </w:rPr>
        <w:t xml:space="preserve"> </w:t>
      </w:r>
      <w:r w:rsidRPr="005B21AE">
        <w:rPr>
          <w:rFonts w:ascii="Verdana" w:hAnsi="Verdana"/>
          <w:sz w:val="20"/>
        </w:rPr>
        <w:t xml:space="preserve">депозит – </w:t>
      </w:r>
      <w:r w:rsidRPr="005B21AE">
        <w:rPr>
          <w:rFonts w:ascii="Verdana" w:hAnsi="Verdana"/>
          <w:sz w:val="20"/>
          <w:lang w:val="bg-BG"/>
        </w:rPr>
        <w:t>300 лв.</w:t>
      </w:r>
      <w:r w:rsidRPr="005B21AE">
        <w:rPr>
          <w:rFonts w:ascii="Verdana" w:hAnsi="Verdana"/>
          <w:sz w:val="20"/>
        </w:rPr>
        <w:t xml:space="preserve"> от пакетната цена, доплащане – до 40 дни преди отпътуване.</w:t>
      </w:r>
    </w:p>
    <w:p w:rsidR="00300AEC" w:rsidRPr="00A67DE8" w:rsidRDefault="00300AEC" w:rsidP="00300AEC">
      <w:pPr>
        <w:spacing w:after="0"/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</w:pPr>
      <w:proofErr w:type="spellStart"/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Анулационна</w:t>
      </w:r>
      <w:proofErr w:type="spellEnd"/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 xml:space="preserve"> политика:</w:t>
      </w:r>
    </w:p>
    <w:p w:rsidR="00300AEC" w:rsidRPr="00AD2422" w:rsidRDefault="00300AEC" w:rsidP="00300AEC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 w:rsidRPr="00AD2422">
        <w:rPr>
          <w:rFonts w:ascii="Verdana" w:hAnsi="Verdana"/>
          <w:sz w:val="20"/>
          <w:lang w:val="bg-BG"/>
        </w:rPr>
        <w:t>от 15-я ден до началната дата на пътуването – 100% неустойка на пълния размер на пакета</w:t>
      </w:r>
    </w:p>
    <w:p w:rsidR="00300AEC" w:rsidRPr="00741399" w:rsidRDefault="00300AEC" w:rsidP="00300AEC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след издаване на самолетния билет София-Мадрид-София – според </w:t>
      </w:r>
      <w:proofErr w:type="spellStart"/>
      <w:r>
        <w:rPr>
          <w:rFonts w:ascii="Verdana" w:hAnsi="Verdana"/>
          <w:sz w:val="20"/>
          <w:lang w:val="bg-BG"/>
        </w:rPr>
        <w:t>анулационнта</w:t>
      </w:r>
      <w:proofErr w:type="spellEnd"/>
      <w:r>
        <w:rPr>
          <w:rFonts w:ascii="Verdana" w:hAnsi="Verdana"/>
          <w:sz w:val="20"/>
          <w:lang w:val="bg-BG"/>
        </w:rPr>
        <w:t xml:space="preserve"> политика на авиокомпанията и съответната тарифа, по която са запазени или издадени самолетните билети. Условията за </w:t>
      </w:r>
      <w:proofErr w:type="spellStart"/>
      <w:r>
        <w:rPr>
          <w:rFonts w:ascii="Verdana" w:hAnsi="Verdana"/>
          <w:sz w:val="20"/>
          <w:lang w:val="bg-BG"/>
        </w:rPr>
        <w:t>анулация</w:t>
      </w:r>
      <w:proofErr w:type="spellEnd"/>
      <w:r>
        <w:rPr>
          <w:rFonts w:ascii="Verdana" w:hAnsi="Verdana"/>
          <w:sz w:val="20"/>
          <w:lang w:val="bg-BG"/>
        </w:rPr>
        <w:t>/ или евентуални промени ще се препотвърдят при резервацията на билетите</w:t>
      </w:r>
    </w:p>
    <w:p w:rsidR="00300AEC" w:rsidRPr="00183782" w:rsidRDefault="00300AEC" w:rsidP="00300AEC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след резервация и плащане на допълнителна нощувка в Мадрид – според </w:t>
      </w:r>
      <w:proofErr w:type="spellStart"/>
      <w:r>
        <w:rPr>
          <w:rFonts w:ascii="Verdana" w:hAnsi="Verdana"/>
          <w:sz w:val="20"/>
          <w:lang w:val="bg-BG"/>
        </w:rPr>
        <w:t>анулационнта</w:t>
      </w:r>
      <w:proofErr w:type="spellEnd"/>
      <w:r>
        <w:rPr>
          <w:rFonts w:ascii="Verdana" w:hAnsi="Verdana"/>
          <w:sz w:val="20"/>
          <w:lang w:val="bg-BG"/>
        </w:rPr>
        <w:t xml:space="preserve"> политика на хотела. Условията за </w:t>
      </w:r>
      <w:proofErr w:type="spellStart"/>
      <w:r>
        <w:rPr>
          <w:rFonts w:ascii="Verdana" w:hAnsi="Verdana"/>
          <w:sz w:val="20"/>
          <w:lang w:val="bg-BG"/>
        </w:rPr>
        <w:t>анулация</w:t>
      </w:r>
      <w:proofErr w:type="spellEnd"/>
      <w:r>
        <w:rPr>
          <w:rFonts w:ascii="Verdana" w:hAnsi="Verdana"/>
          <w:sz w:val="20"/>
          <w:lang w:val="bg-BG"/>
        </w:rPr>
        <w:t xml:space="preserve"> ще се проверят при резервацията на настаняването в Мадрид. </w:t>
      </w:r>
    </w:p>
    <w:p w:rsidR="00300AEC" w:rsidRDefault="00300AEC" w:rsidP="00300AEC">
      <w:pPr>
        <w:spacing w:after="0"/>
        <w:rPr>
          <w:rFonts w:ascii="Verdana" w:hAnsi="Verdana"/>
          <w:b/>
          <w:color w:val="FF0066"/>
          <w:sz w:val="20"/>
          <w:lang w:val="bg-BG"/>
        </w:rPr>
      </w:pP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Минимален брой туристи:</w:t>
      </w:r>
      <w:r w:rsidRPr="00A67DE8">
        <w:rPr>
          <w:rFonts w:ascii="Verdana" w:hAnsi="Verdana"/>
          <w:b/>
          <w:color w:val="C45911" w:themeColor="accent2" w:themeShade="BF"/>
          <w:sz w:val="20"/>
          <w:lang w:val="bg-BG"/>
        </w:rPr>
        <w:t xml:space="preserve"> </w:t>
      </w:r>
      <w:r w:rsidRPr="00F2441E">
        <w:rPr>
          <w:rFonts w:ascii="Verdana" w:hAnsi="Verdana"/>
          <w:sz w:val="20"/>
          <w:lang w:val="bg-BG"/>
        </w:rPr>
        <w:t>няма – индивидуално пътуване.</w:t>
      </w: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 xml:space="preserve">Забележка: </w:t>
      </w:r>
      <w:r w:rsidRPr="00F2441E">
        <w:rPr>
          <w:rFonts w:ascii="Verdana" w:hAnsi="Verdana"/>
          <w:sz w:val="20"/>
          <w:lang w:val="bg-BG"/>
        </w:rPr>
        <w:t xml:space="preserve">Туроператорът може да предложи </w:t>
      </w:r>
      <w:r>
        <w:rPr>
          <w:rFonts w:ascii="Verdana" w:hAnsi="Verdana"/>
          <w:sz w:val="20"/>
          <w:lang w:val="bg-BG"/>
        </w:rPr>
        <w:t xml:space="preserve">срещу допълнително заплащане медицинска застраховка за периода на пътуването /която покрива Ковид19/, хотелско настаняване в Мадрид при нужда от такова, трансфер от/ до летището в Мадрид и </w:t>
      </w:r>
      <w:r w:rsidRPr="00F2441E">
        <w:rPr>
          <w:rFonts w:ascii="Verdana" w:hAnsi="Verdana"/>
          <w:sz w:val="20"/>
          <w:lang w:val="bg-BG"/>
        </w:rPr>
        <w:t>самол</w:t>
      </w:r>
      <w:r>
        <w:rPr>
          <w:rFonts w:ascii="Verdana" w:hAnsi="Verdana"/>
          <w:sz w:val="20"/>
          <w:lang w:val="bg-BG"/>
        </w:rPr>
        <w:t>етен билет по отсечката София–</w:t>
      </w:r>
      <w:r w:rsidRPr="00F2441E">
        <w:rPr>
          <w:rFonts w:ascii="Verdana" w:hAnsi="Verdana"/>
          <w:sz w:val="20"/>
          <w:lang w:val="bg-BG"/>
        </w:rPr>
        <w:t xml:space="preserve">Мадрид-София. </w:t>
      </w:r>
      <w:r>
        <w:rPr>
          <w:rFonts w:ascii="Verdana" w:hAnsi="Verdana"/>
          <w:sz w:val="20"/>
          <w:lang w:val="bg-BG"/>
        </w:rPr>
        <w:t xml:space="preserve">При желание от ваша страна ще бъдете допълнително информирани за цени, наличности, </w:t>
      </w:r>
      <w:proofErr w:type="spellStart"/>
      <w:r>
        <w:rPr>
          <w:rFonts w:ascii="Verdana" w:hAnsi="Verdana"/>
          <w:sz w:val="20"/>
          <w:lang w:val="bg-BG"/>
        </w:rPr>
        <w:t>анулационна</w:t>
      </w:r>
      <w:proofErr w:type="spellEnd"/>
      <w:r>
        <w:rPr>
          <w:rFonts w:ascii="Verdana" w:hAnsi="Verdana"/>
          <w:sz w:val="20"/>
          <w:lang w:val="bg-BG"/>
        </w:rPr>
        <w:t xml:space="preserve"> политика и условия за плащане.</w:t>
      </w:r>
    </w:p>
    <w:p w:rsidR="00300AEC" w:rsidRPr="005B21AE" w:rsidRDefault="00300AEC" w:rsidP="00300AEC">
      <w:pPr>
        <w:spacing w:after="0"/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</w:pP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  <w:r w:rsidRPr="005B21AE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Използвани транспортни средства:</w:t>
      </w:r>
      <w:r w:rsidRPr="005B21AE">
        <w:rPr>
          <w:rFonts w:ascii="Verdana" w:hAnsi="Verdana"/>
          <w:color w:val="C45911" w:themeColor="accent2" w:themeShade="BF"/>
          <w:sz w:val="20"/>
          <w:lang w:val="bg-BG"/>
        </w:rPr>
        <w:t xml:space="preserve"> </w:t>
      </w:r>
      <w:r>
        <w:rPr>
          <w:rFonts w:ascii="Verdana" w:hAnsi="Verdana"/>
          <w:sz w:val="20"/>
          <w:lang w:val="bg-BG"/>
        </w:rPr>
        <w:t>самолет, автобус/</w:t>
      </w:r>
      <w:proofErr w:type="spellStart"/>
      <w:r>
        <w:rPr>
          <w:rFonts w:ascii="Verdana" w:hAnsi="Verdana"/>
          <w:sz w:val="20"/>
          <w:lang w:val="bg-BG"/>
        </w:rPr>
        <w:t>миниван</w:t>
      </w:r>
      <w:proofErr w:type="spellEnd"/>
      <w:r>
        <w:rPr>
          <w:rFonts w:ascii="Verdana" w:hAnsi="Verdana"/>
          <w:sz w:val="20"/>
          <w:lang w:val="bg-BG"/>
        </w:rPr>
        <w:t>/лек автомобил</w:t>
      </w: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</w:p>
    <w:p w:rsidR="007E042B" w:rsidRPr="008A6288" w:rsidRDefault="00300AEC" w:rsidP="007E042B">
      <w:pPr>
        <w:spacing w:after="0"/>
        <w:rPr>
          <w:rFonts w:ascii="Verdana" w:hAnsi="Verdana"/>
          <w:b/>
          <w:sz w:val="20"/>
          <w:lang w:val="bg-BG"/>
        </w:rPr>
      </w:pPr>
      <w:r w:rsidRPr="002903BF">
        <w:rPr>
          <w:rFonts w:ascii="Verdana" w:hAnsi="Verdana"/>
          <w:b/>
          <w:sz w:val="20"/>
          <w:szCs w:val="20"/>
          <w:lang w:val="bg-BG"/>
        </w:rPr>
        <w:t>Застраховка „Отмяна от пътуване“:</w:t>
      </w:r>
      <w:r w:rsidRPr="002903BF">
        <w:rPr>
          <w:rFonts w:ascii="Verdana" w:hAnsi="Verdana"/>
          <w:sz w:val="20"/>
          <w:szCs w:val="20"/>
          <w:lang w:val="bg-BG"/>
        </w:rPr>
        <w:t xml:space="preserve"> предоставяме възможност за сключване на допълнителна 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</w:t>
      </w:r>
      <w:r w:rsidR="007E042B">
        <w:rPr>
          <w:rFonts w:ascii="Verdana" w:hAnsi="Verdana"/>
          <w:sz w:val="20"/>
          <w:szCs w:val="20"/>
          <w:lang w:val="bg-BG"/>
        </w:rPr>
        <w:t xml:space="preserve">. </w:t>
      </w:r>
      <w:r w:rsidR="007E042B" w:rsidRPr="008A6288">
        <w:rPr>
          <w:rFonts w:ascii="Verdana" w:hAnsi="Verdana"/>
          <w:b/>
          <w:sz w:val="20"/>
          <w:szCs w:val="20"/>
          <w:lang w:val="bg-BG"/>
        </w:rPr>
        <w:t xml:space="preserve">Застраховката „Отмяна от пътуване“ има </w:t>
      </w:r>
      <w:proofErr w:type="spellStart"/>
      <w:r w:rsidR="007E042B" w:rsidRPr="008A6288">
        <w:rPr>
          <w:rFonts w:ascii="Verdana" w:hAnsi="Verdana"/>
          <w:b/>
          <w:sz w:val="20"/>
          <w:szCs w:val="20"/>
          <w:lang w:val="bg-BG"/>
        </w:rPr>
        <w:t>Ковид</w:t>
      </w:r>
      <w:proofErr w:type="spellEnd"/>
      <w:r w:rsidR="007E042B" w:rsidRPr="008A6288">
        <w:rPr>
          <w:rFonts w:ascii="Verdana" w:hAnsi="Verdana"/>
          <w:b/>
          <w:sz w:val="20"/>
          <w:szCs w:val="20"/>
          <w:lang w:val="bg-BG"/>
        </w:rPr>
        <w:t xml:space="preserve"> покритие. </w:t>
      </w:r>
    </w:p>
    <w:p w:rsidR="00300AEC" w:rsidRPr="0038486B" w:rsidRDefault="00300AEC" w:rsidP="00300AEC">
      <w:pPr>
        <w:spacing w:after="0"/>
        <w:rPr>
          <w:rFonts w:ascii="Verdana" w:hAnsi="Verdana"/>
          <w:sz w:val="20"/>
          <w:lang w:val="bg-BG"/>
        </w:rPr>
      </w:pPr>
    </w:p>
    <w:p w:rsidR="00300AEC" w:rsidRPr="002903BF" w:rsidRDefault="00300AEC" w:rsidP="00300AEC">
      <w:pPr>
        <w:jc w:val="center"/>
        <w:rPr>
          <w:rFonts w:ascii="Verdana" w:hAnsi="Verdana" w:cs="Tahoma"/>
          <w:b/>
          <w:sz w:val="18"/>
          <w:szCs w:val="18"/>
        </w:rPr>
      </w:pPr>
    </w:p>
    <w:p w:rsidR="00300AEC" w:rsidRPr="002903BF" w:rsidRDefault="00300AEC" w:rsidP="00300AEC">
      <w:pPr>
        <w:jc w:val="center"/>
        <w:rPr>
          <w:rFonts w:ascii="Verdana" w:hAnsi="Verdana"/>
          <w:sz w:val="18"/>
          <w:szCs w:val="18"/>
        </w:rPr>
      </w:pPr>
      <w:r w:rsidRPr="002903BF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„ЛЕВ ИНС“ АД със застрахователна полица №00088159/13062010010701 /валидна от</w:t>
      </w:r>
      <w:r>
        <w:rPr>
          <w:rFonts w:ascii="Verdana" w:hAnsi="Verdana" w:cs="Tahoma"/>
          <w:b/>
          <w:sz w:val="18"/>
          <w:szCs w:val="18"/>
        </w:rPr>
        <w:t xml:space="preserve"> 31.07.2020 г. до 30.07.2021 г.</w:t>
      </w:r>
    </w:p>
    <w:p w:rsidR="00300AEC" w:rsidRPr="00AF1074" w:rsidRDefault="00300AEC" w:rsidP="00300AEC">
      <w:pPr>
        <w:widowControl w:val="0"/>
        <w:jc w:val="center"/>
        <w:rPr>
          <w:rFonts w:ascii="Verdana" w:hAnsi="Verdana"/>
          <w:color w:val="000000"/>
          <w:lang w:val="bg-BG"/>
        </w:rPr>
      </w:pPr>
      <w:r w:rsidRPr="00C8262C">
        <w:rPr>
          <w:noProof/>
          <w:lang w:val="en-US"/>
        </w:rPr>
        <w:drawing>
          <wp:inline distT="0" distB="0" distL="0" distR="0" wp14:anchorId="1E84AAC7" wp14:editId="62985CE6">
            <wp:extent cx="4983480" cy="906780"/>
            <wp:effectExtent l="0" t="0" r="7620" b="762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FA0CA0" w:rsidRDefault="00300AEC" w:rsidP="00300AEC">
      <w:pPr>
        <w:spacing w:after="0"/>
        <w:jc w:val="center"/>
        <w:rPr>
          <w:rFonts w:ascii="Verdana" w:hAnsi="Verdana"/>
          <w:smallCaps/>
          <w:sz w:val="24"/>
          <w:lang w:val="bg-BG"/>
        </w:rPr>
      </w:pPr>
    </w:p>
    <w:p w:rsidR="00A76059" w:rsidRDefault="00A76059"/>
    <w:sectPr w:rsidR="00A76059" w:rsidSect="005124D3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4pt;height:11.4pt" o:bullet="t">
        <v:imagedata r:id="rId1" o:title="mso698A"/>
      </v:shape>
    </w:pict>
  </w:numPicBullet>
  <w:abstractNum w:abstractNumId="0" w15:restartNumberingAfterBreak="0">
    <w:nsid w:val="3DF1193F"/>
    <w:multiLevelType w:val="hybridMultilevel"/>
    <w:tmpl w:val="9CF27D26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244546"/>
    <w:multiLevelType w:val="hybridMultilevel"/>
    <w:tmpl w:val="C08E8B4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EC"/>
    <w:rsid w:val="00011C09"/>
    <w:rsid w:val="00025833"/>
    <w:rsid w:val="0003509C"/>
    <w:rsid w:val="00040D2D"/>
    <w:rsid w:val="00044332"/>
    <w:rsid w:val="00062CAD"/>
    <w:rsid w:val="00070515"/>
    <w:rsid w:val="00074C09"/>
    <w:rsid w:val="00075044"/>
    <w:rsid w:val="000771C5"/>
    <w:rsid w:val="000A5823"/>
    <w:rsid w:val="001171BC"/>
    <w:rsid w:val="00137B56"/>
    <w:rsid w:val="00191385"/>
    <w:rsid w:val="001D1426"/>
    <w:rsid w:val="001F4ABF"/>
    <w:rsid w:val="00251825"/>
    <w:rsid w:val="002628DC"/>
    <w:rsid w:val="002B2A41"/>
    <w:rsid w:val="00300AEC"/>
    <w:rsid w:val="00302090"/>
    <w:rsid w:val="003358EE"/>
    <w:rsid w:val="00350299"/>
    <w:rsid w:val="00381B5C"/>
    <w:rsid w:val="003922F2"/>
    <w:rsid w:val="003A570A"/>
    <w:rsid w:val="004401C0"/>
    <w:rsid w:val="004726F0"/>
    <w:rsid w:val="00475930"/>
    <w:rsid w:val="00477477"/>
    <w:rsid w:val="00492A50"/>
    <w:rsid w:val="004D0311"/>
    <w:rsid w:val="004F3DB5"/>
    <w:rsid w:val="00504143"/>
    <w:rsid w:val="0050780F"/>
    <w:rsid w:val="005A6F70"/>
    <w:rsid w:val="005C2D15"/>
    <w:rsid w:val="005D3160"/>
    <w:rsid w:val="00622342"/>
    <w:rsid w:val="006300C8"/>
    <w:rsid w:val="00661BE9"/>
    <w:rsid w:val="0068216E"/>
    <w:rsid w:val="00685231"/>
    <w:rsid w:val="00694BC5"/>
    <w:rsid w:val="00703141"/>
    <w:rsid w:val="007039BB"/>
    <w:rsid w:val="00713C0E"/>
    <w:rsid w:val="00726376"/>
    <w:rsid w:val="00735522"/>
    <w:rsid w:val="007710FD"/>
    <w:rsid w:val="00774739"/>
    <w:rsid w:val="00781B2F"/>
    <w:rsid w:val="00784ADC"/>
    <w:rsid w:val="007E042B"/>
    <w:rsid w:val="0081201C"/>
    <w:rsid w:val="00827EF6"/>
    <w:rsid w:val="00844AF6"/>
    <w:rsid w:val="00846D16"/>
    <w:rsid w:val="008848C7"/>
    <w:rsid w:val="008D30A5"/>
    <w:rsid w:val="008F27C5"/>
    <w:rsid w:val="009324E5"/>
    <w:rsid w:val="00963C58"/>
    <w:rsid w:val="009C3F43"/>
    <w:rsid w:val="009D6DDA"/>
    <w:rsid w:val="009F46F9"/>
    <w:rsid w:val="009F7599"/>
    <w:rsid w:val="00A2292F"/>
    <w:rsid w:val="00A35C4F"/>
    <w:rsid w:val="00A40931"/>
    <w:rsid w:val="00A4120C"/>
    <w:rsid w:val="00A41D57"/>
    <w:rsid w:val="00A56909"/>
    <w:rsid w:val="00A57E64"/>
    <w:rsid w:val="00A67DE8"/>
    <w:rsid w:val="00A76059"/>
    <w:rsid w:val="00A87FF3"/>
    <w:rsid w:val="00A90FD7"/>
    <w:rsid w:val="00A964A1"/>
    <w:rsid w:val="00AA0040"/>
    <w:rsid w:val="00AE2108"/>
    <w:rsid w:val="00B22751"/>
    <w:rsid w:val="00BB4C35"/>
    <w:rsid w:val="00BC46A5"/>
    <w:rsid w:val="00BC5701"/>
    <w:rsid w:val="00C157F0"/>
    <w:rsid w:val="00C3455E"/>
    <w:rsid w:val="00C5402D"/>
    <w:rsid w:val="00C83A5C"/>
    <w:rsid w:val="00CE214A"/>
    <w:rsid w:val="00CE3152"/>
    <w:rsid w:val="00D548E4"/>
    <w:rsid w:val="00D60955"/>
    <w:rsid w:val="00D758D9"/>
    <w:rsid w:val="00D764DC"/>
    <w:rsid w:val="00D77729"/>
    <w:rsid w:val="00D90A67"/>
    <w:rsid w:val="00DA40D2"/>
    <w:rsid w:val="00DB25B0"/>
    <w:rsid w:val="00E74E32"/>
    <w:rsid w:val="00E95083"/>
    <w:rsid w:val="00EA6B53"/>
    <w:rsid w:val="00ED55B3"/>
    <w:rsid w:val="00F643E5"/>
    <w:rsid w:val="00F8071B"/>
    <w:rsid w:val="00F91E50"/>
    <w:rsid w:val="00F92D0C"/>
    <w:rsid w:val="00FA31E9"/>
    <w:rsid w:val="00FB496C"/>
    <w:rsid w:val="00FB7C71"/>
    <w:rsid w:val="00FD20DB"/>
    <w:rsid w:val="00FD6E88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66E7F-2E1D-4436-A515-463C0280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AEC"/>
    <w:pPr>
      <w:spacing w:after="200" w:line="276" w:lineRule="auto"/>
    </w:pPr>
    <w:rPr>
      <w:rFonts w:ascii="Calibri" w:eastAsia="Calibri" w:hAnsi="Calibri" w:cs="Times New Roman"/>
      <w:lang w:val="de-DE"/>
    </w:rPr>
  </w:style>
  <w:style w:type="paragraph" w:styleId="Heading3">
    <w:name w:val="heading 3"/>
    <w:basedOn w:val="Normal"/>
    <w:link w:val="Heading3Char"/>
    <w:uiPriority w:val="9"/>
    <w:unhideWhenUsed/>
    <w:qFormat/>
    <w:rsid w:val="00300AEC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00AEC"/>
    <w:rPr>
      <w:rFonts w:ascii="Times New Roman" w:hAnsi="Times New Roman" w:cs="Times New Roman"/>
      <w:b/>
      <w:bCs/>
      <w:sz w:val="27"/>
      <w:szCs w:val="27"/>
      <w:lang w:eastAsia="zh-CN"/>
    </w:rPr>
  </w:style>
  <w:style w:type="paragraph" w:styleId="ListParagraph">
    <w:name w:val="List Paragraph"/>
    <w:basedOn w:val="Normal"/>
    <w:uiPriority w:val="34"/>
    <w:qFormat/>
    <w:rsid w:val="00300AEC"/>
    <w:pPr>
      <w:ind w:left="720"/>
      <w:contextualSpacing/>
    </w:pPr>
  </w:style>
  <w:style w:type="table" w:styleId="MediumShading1-Accent2">
    <w:name w:val="Medium Shading 1 Accent 2"/>
    <w:basedOn w:val="TableNormal"/>
    <w:uiPriority w:val="63"/>
    <w:rsid w:val="00300AEC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300A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styleId="Hyperlink">
    <w:name w:val="Hyperlink"/>
    <w:basedOn w:val="DefaultParagraphFont"/>
    <w:uiPriority w:val="99"/>
    <w:unhideWhenUsed/>
    <w:rsid w:val="00300AEC"/>
    <w:rPr>
      <w:color w:val="0563C1" w:themeColor="hyperlink"/>
      <w:u w:val="single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661BE9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CE214A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21" Type="http://schemas.openxmlformats.org/officeDocument/2006/relationships/image" Target="media/image14.jxr"/><Relationship Id="rId34" Type="http://schemas.openxmlformats.org/officeDocument/2006/relationships/image" Target="media/image24.jpeg"/><Relationship Id="rId7" Type="http://schemas.openxmlformats.org/officeDocument/2006/relationships/hyperlink" Target="https://www.riu.com/en/hotel/dominican-republic/punta-cana/clubhotel-riu-bambu/index.jsp?utm_source=google&amp;utm_medium=organic&amp;utm_campaign=my_business&amp;utm_content=BA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dreamsresorts.com/en_us/resorts/dominican-republic/royal-beach.html?__hstc=216067913.12dcaf747058efae8881e7eb5aee4986.1618323363781.1618323363781.1618323363781.1&amp;__hssc=216067913.1.1618323363781&amp;__hsfp=164682453&amp;_ga=2.91212442.1046846261.1618323350-1395459425.1618323350" TargetMode="External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s://www.melia.com/en/hotels/dominican-republic/punta-cana/melia-caribe-beach-resort/index.htm?utm_source=listing&amp;utm_medium=organic" TargetMode="External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riu.com/en/hotel/dominican-republic/punta-cana/hotel-riu-palace-punta-cana/index.jsp?utm_source=google&amp;utm_medium=organic&amp;utm_campaign=my_business&amp;utm_content=XPC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barcelo.com/en-us/occidental-punta-cana/?utm_source=google&amp;utm_medium=organic&amp;utm_campaign=my_business&amp;utm_content=7368" TargetMode="External"/><Relationship Id="rId14" Type="http://schemas.openxmlformats.org/officeDocument/2006/relationships/hyperlink" Target="https://www.barcelo.com/en-us/barcelo-bavaro-palace/?utm_source=google&amp;utm_medium=organic&amp;utm_campaign=my_business&amp;utm_content=7397" TargetMode="External"/><Relationship Id="rId22" Type="http://schemas.openxmlformats.org/officeDocument/2006/relationships/image" Target="media/image15.jpg"/><Relationship Id="rId27" Type="http://schemas.openxmlformats.org/officeDocument/2006/relationships/image" Target="media/image18.jpeg"/><Relationship Id="rId30" Type="http://schemas.openxmlformats.org/officeDocument/2006/relationships/hyperlink" Target="https://www.secretsresorts.com/en_us/resorts/dominican-republic/royal-beach-punta-cana.html?__hstc=216067913.12dcaf747058efae8881e7eb5aee4986.1618323363781.1618323363781.1618323363781.1&amp;__hssc=216067913.3.1618323363781&amp;__hsfp=164682453&amp;_ga=2.120368904.1046846261.1618323350-1395459425.1618323350" TargetMode="External"/><Relationship Id="rId35" Type="http://schemas.openxmlformats.org/officeDocument/2006/relationships/image" Target="media/image25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14</Pages>
  <Words>3683</Words>
  <Characters>20995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39</vt:i4>
      </vt:variant>
    </vt:vector>
  </HeadingPairs>
  <TitlesOfParts>
    <vt:vector size="40" baseType="lpstr">
      <vt:lpstr/>
      <vt:lpstr>        </vt:lpstr>
      <vt:lpstr>        </vt:lpstr>
      <vt:lpstr>        </vt:lpstr>
      <vt:lpstr>        </vt:lpstr>
      <vt:lpstr>        Barceló Bavaro Palace 5*****</vt:lpstr>
      <vt:lpstr>        https://www.barcelo.com/en-us/barcelo-bavaro-palace/?utm_source=google&amp;utm_mediu</vt:lpstr>
      <vt:lpstr>        </vt:lpstr>
      <vt:lpstr>        /</vt:lpstr>
      <vt:lpstr>        / / /</vt:lpstr>
      <vt:lpstr>        </vt:lpstr>
      <vt:lpstr>        Barceló Bávaro Palace ***** е един от най-добрите хотели в Пунта Кана, предназна</vt:lpstr>
      <vt:lpstr>        Хотелът е един от най-добрите хотели с ол инклузив в Доминиканската република и </vt:lpstr>
      <vt:lpstr>        Можете също така да се възползвате от множеството водни спортове като гмуркане, </vt:lpstr>
      <vt:lpstr>        Всички стаи на Barcelo Bavaro Palace са оборудвани със зарядно устройство за iPo</vt:lpstr>
      <vt:lpstr>        </vt:lpstr>
      <vt:lpstr>        </vt:lpstr>
      <vt:lpstr>        </vt:lpstr>
      <vt:lpstr>        </vt:lpstr>
      <vt:lpstr>        </vt:lpstr>
      <vt:lpstr>        </vt:lpstr>
      <vt:lpstr>        AM Resorts Dreams Royal Beach Punta Cana 5* /ex. Now Larimar Punta Cana/</vt:lpstr>
      <vt:lpstr>        http://www.nowresorts.com/larimar</vt:lpstr>
      <vt:lpstr>        /</vt:lpstr>
      <vt:lpstr>        / / /</vt:lpstr>
      <vt:lpstr>        </vt:lpstr>
      <vt:lpstr>        Разположен на покрит с палми бял пясъчен плаж с изглед към тюркоазения океан, съ</vt:lpstr>
      <vt:lpstr>        </vt:lpstr>
      <vt:lpstr>        Хотелът разполага с 10 заведения за хранене, 6 а-ла-карт ресторанта, един ексклу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Secrets Royal Beach Punta Cana 5***** - Adults only!</vt:lpstr>
      <vt:lpstr>        https://www.secretsresorts.com/en_us/resorts/dominican-republic/royal-beach-punt</vt:lpstr>
    </vt:vector>
  </TitlesOfParts>
  <Company/>
  <LinksUpToDate>false</LinksUpToDate>
  <CharactersWithSpaces>24629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118</cp:revision>
  <dcterms:created xsi:type="dcterms:W3CDTF">2021-04-13T12:17:00Z</dcterms:created>
  <dcterms:modified xsi:type="dcterms:W3CDTF">2021-05-14T10:06:00Z</dcterms:modified>
</cp:coreProperties>
</file>